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9C9CC" w14:textId="0FB045D0" w:rsidR="00D35D39" w:rsidRDefault="00ED45CD" w:rsidP="003572C2">
      <w:pPr>
        <w:pStyle w:val="3"/>
        <w:spacing w:before="0" w:line="259" w:lineRule="auto"/>
        <w:ind w:firstLine="0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1" locked="0" layoutInCell="1" allowOverlap="1" wp14:anchorId="12D76A17" wp14:editId="119EAF1A">
            <wp:simplePos x="0" y="0"/>
            <wp:positionH relativeFrom="column">
              <wp:posOffset>3576803</wp:posOffset>
            </wp:positionH>
            <wp:positionV relativeFrom="paragraph">
              <wp:posOffset>-187325</wp:posOffset>
            </wp:positionV>
            <wp:extent cx="1009498" cy="543569"/>
            <wp:effectExtent l="0" t="0" r="635" b="889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98" cy="54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F991C" w14:textId="6693BB16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6411A6B4" w14:textId="69C34301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143537F0" w14:textId="6B32119C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58AF9EEB" w14:textId="7063B76C" w:rsidR="004A2045" w:rsidRDefault="004A2045" w:rsidP="003572C2">
      <w:pPr>
        <w:pStyle w:val="3"/>
        <w:spacing w:before="0" w:line="259" w:lineRule="auto"/>
        <w:ind w:firstLine="0"/>
        <w:jc w:val="center"/>
        <w:rPr>
          <w:noProof/>
        </w:rPr>
      </w:pPr>
    </w:p>
    <w:p w14:paraId="64708811" w14:textId="47D6C433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4C20E731" w14:textId="7BF62656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255215AC" w14:textId="12420345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59163D47" w14:textId="0073E4B2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4539A5CF" w14:textId="356C0980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4F9AC7F2" w14:textId="6B2EEA1A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7FF56F45" w14:textId="2EFF6C05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05BA9A8A" w14:textId="6E7D6252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62C745F8" w14:textId="31356354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11D430E2" w14:textId="76ECECCB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14641643" w14:textId="4AD4D76F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5EB6B8BE" w14:textId="635C4A6F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22DA37E7" w14:textId="6CEF9825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0484565F" w14:textId="56AD19A0" w:rsidR="00D35D39" w:rsidRDefault="00207FF6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  <w:r w:rsidRPr="00D35D39">
        <w:rPr>
          <w:rFonts w:ascii="Verdana" w:hAnsi="Verdan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195D4E9" wp14:editId="4360F95C">
                <wp:simplePos x="0" y="0"/>
                <wp:positionH relativeFrom="column">
                  <wp:posOffset>-153194</wp:posOffset>
                </wp:positionH>
                <wp:positionV relativeFrom="paragraph">
                  <wp:posOffset>122079</wp:posOffset>
                </wp:positionV>
                <wp:extent cx="3937348" cy="1167447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348" cy="11674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6642F" w14:textId="77777777" w:rsidR="004A2045" w:rsidRPr="004A2045" w:rsidRDefault="00D35D39" w:rsidP="00D35D39">
                            <w:pPr>
                              <w:pStyle w:val="3"/>
                              <w:spacing w:before="0" w:line="259" w:lineRule="auto"/>
                              <w:ind w:firstLine="0"/>
                              <w:jc w:val="left"/>
                              <w:rPr>
                                <w:rFonts w:ascii="Supermolot" w:hAnsi="Supermolot"/>
                                <w:sz w:val="34"/>
                                <w:szCs w:val="34"/>
                              </w:rPr>
                            </w:pPr>
                            <w:r w:rsidRPr="004A2045">
                              <w:rPr>
                                <w:rFonts w:ascii="Supermolot" w:hAnsi="Supermolot"/>
                                <w:sz w:val="34"/>
                                <w:szCs w:val="34"/>
                              </w:rPr>
                              <w:t>РУКОВОДСТВО ПО ЭКСПЛУАТАЦИИ</w:t>
                            </w:r>
                          </w:p>
                          <w:p w14:paraId="43C893E2" w14:textId="5937F868" w:rsidR="00207FF6" w:rsidRDefault="00D35D39" w:rsidP="00D35D39">
                            <w:pPr>
                              <w:pStyle w:val="3"/>
                              <w:spacing w:before="0" w:line="259" w:lineRule="auto"/>
                              <w:ind w:firstLine="0"/>
                              <w:jc w:val="left"/>
                              <w:rPr>
                                <w:rFonts w:ascii="Supermolot" w:hAnsi="Supermolot"/>
                                <w:sz w:val="34"/>
                                <w:szCs w:val="34"/>
                              </w:rPr>
                            </w:pPr>
                            <w:r w:rsidRPr="004A2045">
                              <w:rPr>
                                <w:rFonts w:ascii="Supermolot" w:hAnsi="Supermolot"/>
                                <w:sz w:val="34"/>
                                <w:szCs w:val="34"/>
                              </w:rPr>
                              <w:t>КОМПЬЮТЕРА</w:t>
                            </w:r>
                          </w:p>
                          <w:p w14:paraId="53418C1D" w14:textId="14A928AD" w:rsidR="00797618" w:rsidRPr="00191BA4" w:rsidRDefault="00797618" w:rsidP="00D35D39">
                            <w:pPr>
                              <w:pStyle w:val="3"/>
                              <w:spacing w:before="0" w:line="259" w:lineRule="auto"/>
                              <w:ind w:firstLine="0"/>
                              <w:jc w:val="left"/>
                              <w:rPr>
                                <w:rFonts w:ascii="Supermolot" w:hAnsi="Supermolot"/>
                                <w:sz w:val="16"/>
                                <w:szCs w:val="12"/>
                              </w:rPr>
                            </w:pPr>
                            <w:r w:rsidRPr="00191BA4">
                              <w:rPr>
                                <w:rFonts w:ascii="Supermolot" w:hAnsi="Supermolot"/>
                                <w:sz w:val="16"/>
                                <w:szCs w:val="12"/>
                              </w:rPr>
                              <w:t xml:space="preserve"> </w:t>
                            </w:r>
                          </w:p>
                          <w:p w14:paraId="00DE15CE" w14:textId="56DE4B78" w:rsidR="00D35D39" w:rsidRPr="004A2045" w:rsidRDefault="00D35D39" w:rsidP="00D35D39">
                            <w:pPr>
                              <w:pStyle w:val="3"/>
                              <w:spacing w:before="0" w:line="259" w:lineRule="auto"/>
                              <w:ind w:firstLine="0"/>
                              <w:jc w:val="left"/>
                              <w:rPr>
                                <w:rFonts w:ascii="Supermolot" w:hAnsi="Supermolot"/>
                                <w:b/>
                                <w:sz w:val="34"/>
                                <w:szCs w:val="34"/>
                              </w:rPr>
                            </w:pPr>
                            <w:r w:rsidRPr="00207FF6">
                              <w:rPr>
                                <w:rFonts w:ascii="Supermolot" w:hAnsi="Supermolot"/>
                                <w:b/>
                                <w:sz w:val="40"/>
                                <w:szCs w:val="34"/>
                              </w:rPr>
                              <w:t xml:space="preserve">РЭ </w:t>
                            </w:r>
                            <w:r w:rsidR="001A564C" w:rsidRPr="001A564C">
                              <w:rPr>
                                <w:rFonts w:ascii="Supermolot" w:hAnsi="Supermolot"/>
                                <w:b/>
                                <w:sz w:val="40"/>
                                <w:szCs w:val="34"/>
                              </w:rPr>
                              <w:t>26.20.13-001-83390458-2022</w:t>
                            </w:r>
                          </w:p>
                          <w:p w14:paraId="62F72500" w14:textId="77777777" w:rsidR="00D35D39" w:rsidRPr="00D35D39" w:rsidRDefault="00D35D39" w:rsidP="00D35D39">
                            <w:pPr>
                              <w:pStyle w:val="3"/>
                              <w:spacing w:before="0" w:line="259" w:lineRule="auto"/>
                              <w:ind w:firstLine="0"/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</w:p>
                          <w:p w14:paraId="3E534E70" w14:textId="77777777" w:rsidR="00D35D39" w:rsidRPr="00D35D39" w:rsidRDefault="00D35D39" w:rsidP="00D35D39">
                            <w:pPr>
                              <w:pStyle w:val="3"/>
                              <w:spacing w:before="0" w:line="259" w:lineRule="auto"/>
                              <w:ind w:firstLine="0"/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</w:p>
                          <w:p w14:paraId="1CF4F109" w14:textId="77777777" w:rsidR="00D35D39" w:rsidRPr="00D35D39" w:rsidRDefault="00D35D39" w:rsidP="00D35D39">
                            <w:pPr>
                              <w:pStyle w:val="3"/>
                              <w:spacing w:before="0" w:line="259" w:lineRule="auto"/>
                              <w:ind w:firstLine="0"/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</w:p>
                          <w:p w14:paraId="7BCFB1A5" w14:textId="77777777" w:rsidR="00D35D39" w:rsidRDefault="00D35D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95D4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05pt;margin-top:9.6pt;width:310.05pt;height:91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" filled="f" stroked="f">
                <v:textbox>
                  <w:txbxContent>
                    <w:p w14:paraId="57D6642F" w14:textId="77777777" w:rsidR="004A2045" w:rsidRPr="004A2045" w:rsidRDefault="00D35D39" w:rsidP="00D35D39">
                      <w:pPr>
                        <w:pStyle w:val="3"/>
                        <w:spacing w:before="0" w:line="259" w:lineRule="auto"/>
                        <w:ind w:firstLine="0"/>
                        <w:jc w:val="left"/>
                        <w:rPr>
                          <w:rFonts w:ascii="Supermolot" w:hAnsi="Supermolot"/>
                          <w:sz w:val="34"/>
                          <w:szCs w:val="34"/>
                        </w:rPr>
                      </w:pPr>
                      <w:r w:rsidRPr="004A2045">
                        <w:rPr>
                          <w:rFonts w:ascii="Supermolot" w:hAnsi="Supermolot"/>
                          <w:sz w:val="34"/>
                          <w:szCs w:val="34"/>
                        </w:rPr>
                        <w:t>РУКОВОДСТВО ПО ЭКСПЛУАТАЦИИ</w:t>
                      </w:r>
                    </w:p>
                    <w:p w14:paraId="43C893E2" w14:textId="5937F868" w:rsidR="00207FF6" w:rsidRDefault="00D35D39" w:rsidP="00D35D39">
                      <w:pPr>
                        <w:pStyle w:val="3"/>
                        <w:spacing w:before="0" w:line="259" w:lineRule="auto"/>
                        <w:ind w:firstLine="0"/>
                        <w:jc w:val="left"/>
                        <w:rPr>
                          <w:rFonts w:ascii="Supermolot" w:hAnsi="Supermolot"/>
                          <w:sz w:val="34"/>
                          <w:szCs w:val="34"/>
                        </w:rPr>
                      </w:pPr>
                      <w:r w:rsidRPr="004A2045">
                        <w:rPr>
                          <w:rFonts w:ascii="Supermolot" w:hAnsi="Supermolot"/>
                          <w:sz w:val="34"/>
                          <w:szCs w:val="34"/>
                        </w:rPr>
                        <w:t>КОМПЬЮТЕРА</w:t>
                      </w:r>
                    </w:p>
                    <w:p w14:paraId="53418C1D" w14:textId="14A928AD" w:rsidR="00797618" w:rsidRPr="00191BA4" w:rsidRDefault="00797618" w:rsidP="00D35D39">
                      <w:pPr>
                        <w:pStyle w:val="3"/>
                        <w:spacing w:before="0" w:line="259" w:lineRule="auto"/>
                        <w:ind w:firstLine="0"/>
                        <w:jc w:val="left"/>
                        <w:rPr>
                          <w:rFonts w:ascii="Supermolot" w:hAnsi="Supermolot"/>
                          <w:sz w:val="16"/>
                          <w:szCs w:val="12"/>
                        </w:rPr>
                      </w:pPr>
                      <w:r w:rsidRPr="00191BA4">
                        <w:rPr>
                          <w:rFonts w:ascii="Supermolot" w:hAnsi="Supermolot"/>
                          <w:sz w:val="16"/>
                          <w:szCs w:val="12"/>
                        </w:rPr>
                        <w:t xml:space="preserve"> </w:t>
                      </w:r>
                    </w:p>
                    <w:p w14:paraId="00DE15CE" w14:textId="56DE4B78" w:rsidR="00D35D39" w:rsidRPr="004A2045" w:rsidRDefault="00D35D39" w:rsidP="00D35D39">
                      <w:pPr>
                        <w:pStyle w:val="3"/>
                        <w:spacing w:before="0" w:line="259" w:lineRule="auto"/>
                        <w:ind w:firstLine="0"/>
                        <w:jc w:val="left"/>
                        <w:rPr>
                          <w:rFonts w:ascii="Supermolot" w:hAnsi="Supermolot"/>
                          <w:b/>
                          <w:sz w:val="34"/>
                          <w:szCs w:val="34"/>
                        </w:rPr>
                      </w:pPr>
                      <w:r w:rsidRPr="00207FF6">
                        <w:rPr>
                          <w:rFonts w:ascii="Supermolot" w:hAnsi="Supermolot"/>
                          <w:b/>
                          <w:sz w:val="40"/>
                          <w:szCs w:val="34"/>
                        </w:rPr>
                        <w:t xml:space="preserve">РЭ </w:t>
                      </w:r>
                      <w:r w:rsidR="001A564C" w:rsidRPr="001A564C">
                        <w:rPr>
                          <w:rFonts w:ascii="Supermolot" w:hAnsi="Supermolot"/>
                          <w:b/>
                          <w:sz w:val="40"/>
                          <w:szCs w:val="34"/>
                        </w:rPr>
                        <w:t>26.20.13-001-83390458-2022</w:t>
                      </w:r>
                    </w:p>
                    <w:p w14:paraId="62F72500" w14:textId="77777777" w:rsidR="00D35D39" w:rsidRPr="00D35D39" w:rsidRDefault="00D35D39" w:rsidP="00D35D39">
                      <w:pPr>
                        <w:pStyle w:val="3"/>
                        <w:spacing w:before="0" w:line="259" w:lineRule="auto"/>
                        <w:ind w:firstLine="0"/>
                        <w:jc w:val="center"/>
                        <w:rPr>
                          <w:rFonts w:ascii="Verdana" w:hAnsi="Verdana"/>
                          <w:b/>
                          <w:sz w:val="36"/>
                        </w:rPr>
                      </w:pPr>
                    </w:p>
                    <w:p w14:paraId="3E534E70" w14:textId="77777777" w:rsidR="00D35D39" w:rsidRPr="00D35D39" w:rsidRDefault="00D35D39" w:rsidP="00D35D39">
                      <w:pPr>
                        <w:pStyle w:val="3"/>
                        <w:spacing w:before="0" w:line="259" w:lineRule="auto"/>
                        <w:ind w:firstLine="0"/>
                        <w:jc w:val="center"/>
                        <w:rPr>
                          <w:rFonts w:ascii="Verdana" w:hAnsi="Verdana"/>
                          <w:b/>
                          <w:sz w:val="36"/>
                        </w:rPr>
                      </w:pPr>
                    </w:p>
                    <w:p w14:paraId="1CF4F109" w14:textId="77777777" w:rsidR="00D35D39" w:rsidRPr="00D35D39" w:rsidRDefault="00D35D39" w:rsidP="00D35D39">
                      <w:pPr>
                        <w:pStyle w:val="3"/>
                        <w:spacing w:before="0" w:line="259" w:lineRule="auto"/>
                        <w:ind w:firstLine="0"/>
                        <w:jc w:val="center"/>
                        <w:rPr>
                          <w:rFonts w:ascii="Verdana" w:hAnsi="Verdana"/>
                          <w:b/>
                          <w:sz w:val="36"/>
                        </w:rPr>
                      </w:pPr>
                    </w:p>
                    <w:p w14:paraId="7BCFB1A5" w14:textId="77777777" w:rsidR="00D35D39" w:rsidRDefault="00D35D39"/>
                  </w:txbxContent>
                </v:textbox>
              </v:shape>
            </w:pict>
          </mc:Fallback>
        </mc:AlternateContent>
      </w:r>
    </w:p>
    <w:p w14:paraId="16FACB3C" w14:textId="33F42F0E" w:rsidR="00797618" w:rsidRDefault="00797618" w:rsidP="00797618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63F23D32" w14:textId="1BBF6CBA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5F229A54" w14:textId="1492573A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5EE062B4" w14:textId="15A904E4" w:rsidR="00D35D39" w:rsidRDefault="00D35D39" w:rsidP="00797618">
      <w:pPr>
        <w:pStyle w:val="3"/>
        <w:spacing w:before="0" w:line="259" w:lineRule="auto"/>
        <w:ind w:firstLine="0"/>
        <w:rPr>
          <w:rFonts w:ascii="Verdana" w:hAnsi="Verdana"/>
          <w:b/>
        </w:rPr>
      </w:pPr>
    </w:p>
    <w:p w14:paraId="5E5D6534" w14:textId="34836766" w:rsidR="00797618" w:rsidRDefault="00797618" w:rsidP="00797618">
      <w:pPr>
        <w:pStyle w:val="3"/>
        <w:spacing w:before="0" w:line="259" w:lineRule="auto"/>
        <w:ind w:firstLine="0"/>
        <w:rPr>
          <w:rFonts w:ascii="Verdana" w:hAnsi="Verdana"/>
          <w:b/>
        </w:rPr>
      </w:pPr>
    </w:p>
    <w:p w14:paraId="61376D27" w14:textId="184DCA62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2663623D" w14:textId="6729303C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4DBC754F" w14:textId="1F11FBC6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51ED258D" w14:textId="079B7531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11C66180" w14:textId="494B4937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029725B9" w14:textId="225B7B70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7B8EE2D9" w14:textId="1D97339F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33A1AB53" w14:textId="35085E81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5C366FBC" w14:textId="6E69415B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2F695E4F" w14:textId="32B42AFE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7853BC76" w14:textId="43C3EF40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3F71EACF" w14:textId="0E7154DE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1049EF6D" w14:textId="0C22E46B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7F72F578" w14:textId="41750246" w:rsidR="00D35D39" w:rsidRDefault="00797618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B430882" wp14:editId="0E5FAB69">
            <wp:simplePos x="0" y="0"/>
            <wp:positionH relativeFrom="column">
              <wp:posOffset>3438556</wp:posOffset>
            </wp:positionH>
            <wp:positionV relativeFrom="paragraph">
              <wp:posOffset>116912</wp:posOffset>
            </wp:positionV>
            <wp:extent cx="1258432" cy="1255033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31"/>
                    <a:stretch/>
                  </pic:blipFill>
                  <pic:spPr bwMode="auto">
                    <a:xfrm>
                      <a:off x="0" y="0"/>
                      <a:ext cx="1270581" cy="126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00ABB" w14:textId="69DE27C4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4BE897CD" w14:textId="78200ED5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351474A8" w14:textId="0AD7E3E4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6CCC1B0F" w14:textId="2CF8EA71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6D36F9F8" w14:textId="7B9860A0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7120921B" w14:textId="405E9B38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09920F1F" w14:textId="0FBE0694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435ACEBC" w14:textId="77777777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0DB9DE2A" w14:textId="78DF90C9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2E8C98E5" w14:textId="77777777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62D26667" w14:textId="77777777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3CAF55C2" w14:textId="77777777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2D79D33D" w14:textId="77777777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35A983E2" w14:textId="77777777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43353BD6" w14:textId="77777777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6C454633" w14:textId="77777777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38A2FAFA" w14:textId="0D939C22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5F832AC0" w14:textId="77777777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460BF119" w14:textId="77777777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532D34C2" w14:textId="77777777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084DC6CE" w14:textId="77777777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2AD07586" w14:textId="77777777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1A39615C" w14:textId="77777777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2658CB6F" w14:textId="77777777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37811FF7" w14:textId="77777777" w:rsidR="00D35D39" w:rsidRPr="00184F7D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6FB41ADF" w14:textId="77777777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6B77DC8A" w14:textId="77777777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705479F7" w14:textId="77777777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73D7DEDB" w14:textId="0F4C27B1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3B8D6794" w14:textId="3DBAC098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3ACB6186" w14:textId="3D169CE8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27691378" w14:textId="042D9D76" w:rsidR="00207FF6" w:rsidRDefault="00207FF6" w:rsidP="00207FF6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051CA881" w14:textId="6844C5D7" w:rsidR="00207FF6" w:rsidRDefault="00207FF6" w:rsidP="00207FF6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37792266" w14:textId="77777777" w:rsidR="00207FF6" w:rsidRDefault="00207FF6" w:rsidP="00207FF6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3D296C1C" w14:textId="77777777" w:rsidR="00207FF6" w:rsidRDefault="00207FF6" w:rsidP="00207FF6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79254BD4" w14:textId="77777777" w:rsidR="00207FF6" w:rsidRDefault="00207FF6" w:rsidP="00207FF6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26DB062B" w14:textId="77777777" w:rsidR="00207FF6" w:rsidRDefault="00207FF6" w:rsidP="00207FF6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3B8866BB" w14:textId="77777777" w:rsidR="00207FF6" w:rsidRDefault="00207FF6" w:rsidP="00207FF6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7AD9D5DE" w14:textId="77777777" w:rsidR="00207FF6" w:rsidRDefault="00207FF6" w:rsidP="00207FF6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11EE9FDC" w14:textId="77777777" w:rsidR="00207FF6" w:rsidRDefault="00207FF6" w:rsidP="00207FF6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0A77784B" w14:textId="77777777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244E7FA8" w14:textId="77777777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72842286" w14:textId="77777777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522D6E5B" w14:textId="77777777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33EF86AE" w14:textId="77777777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070E9117" w14:textId="77777777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54E0C498" w14:textId="77777777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4DE2DF9F" w14:textId="77777777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13A9BFE4" w14:textId="77777777" w:rsidR="00D35D39" w:rsidRDefault="00D35D39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</w:p>
    <w:p w14:paraId="3274497C" w14:textId="77777777" w:rsidR="00D35D39" w:rsidRDefault="00D35D39" w:rsidP="00A7459E">
      <w:pPr>
        <w:pStyle w:val="3"/>
        <w:spacing w:before="0" w:line="259" w:lineRule="auto"/>
        <w:ind w:firstLine="0"/>
        <w:rPr>
          <w:rFonts w:ascii="Verdana" w:hAnsi="Verdana"/>
          <w:b/>
        </w:rPr>
      </w:pPr>
    </w:p>
    <w:p w14:paraId="3233E80C" w14:textId="5BE51D9C" w:rsidR="005D48B5" w:rsidRPr="003572C2" w:rsidRDefault="005D48B5" w:rsidP="003572C2">
      <w:pPr>
        <w:pStyle w:val="3"/>
        <w:spacing w:before="0" w:line="259" w:lineRule="auto"/>
        <w:ind w:firstLine="0"/>
        <w:jc w:val="center"/>
        <w:rPr>
          <w:rFonts w:ascii="Verdana" w:hAnsi="Verdana"/>
          <w:b/>
        </w:rPr>
      </w:pPr>
      <w:r w:rsidRPr="003572C2">
        <w:rPr>
          <w:rFonts w:ascii="Verdana" w:hAnsi="Verdana"/>
          <w:b/>
        </w:rPr>
        <w:lastRenderedPageBreak/>
        <w:t>Содержание</w:t>
      </w:r>
    </w:p>
    <w:p w14:paraId="0C59F193" w14:textId="5AAEA1CC" w:rsidR="005D48B5" w:rsidRPr="00A7459E" w:rsidRDefault="00A7459E" w:rsidP="005D48B5">
      <w:pPr>
        <w:spacing w:before="0" w:line="259" w:lineRule="auto"/>
        <w:ind w:firstLine="561"/>
        <w:rPr>
          <w:rFonts w:ascii="Verdana" w:hAnsi="Verdana"/>
          <w:sz w:val="14"/>
          <w:szCs w:val="16"/>
        </w:rPr>
      </w:pPr>
      <w:r w:rsidRPr="00A7459E">
        <w:rPr>
          <w:rFonts w:ascii="Verdana" w:hAnsi="Verdana"/>
          <w:sz w:val="14"/>
          <w:szCs w:val="16"/>
        </w:rPr>
        <w:t xml:space="preserve"> </w:t>
      </w:r>
    </w:p>
    <w:p w14:paraId="71954660" w14:textId="77777777" w:rsidR="005D48B5" w:rsidRPr="003572C2" w:rsidRDefault="005D48B5" w:rsidP="005D48B5">
      <w:pPr>
        <w:numPr>
          <w:ilvl w:val="0"/>
          <w:numId w:val="2"/>
        </w:numPr>
        <w:spacing w:before="0" w:line="259" w:lineRule="auto"/>
        <w:ind w:right="-74"/>
        <w:rPr>
          <w:rFonts w:ascii="Verdana" w:hAnsi="Verdana"/>
        </w:rPr>
      </w:pPr>
      <w:r w:rsidRPr="003572C2">
        <w:rPr>
          <w:rFonts w:ascii="Verdana" w:hAnsi="Verdana"/>
        </w:rPr>
        <w:t>Назначение.</w:t>
      </w:r>
    </w:p>
    <w:p w14:paraId="06B9D700" w14:textId="77777777" w:rsidR="005D48B5" w:rsidRPr="003572C2" w:rsidRDefault="005D48B5" w:rsidP="005D48B5">
      <w:pPr>
        <w:numPr>
          <w:ilvl w:val="0"/>
          <w:numId w:val="2"/>
        </w:numPr>
        <w:spacing w:before="0" w:line="259" w:lineRule="auto"/>
        <w:ind w:right="-74"/>
        <w:rPr>
          <w:rFonts w:ascii="Verdana" w:hAnsi="Verdana"/>
        </w:rPr>
      </w:pPr>
      <w:r w:rsidRPr="003572C2">
        <w:rPr>
          <w:rFonts w:ascii="Verdana" w:hAnsi="Verdana"/>
        </w:rPr>
        <w:t>Паспорт.</w:t>
      </w:r>
    </w:p>
    <w:p w14:paraId="2279D3DF" w14:textId="77777777" w:rsidR="005D48B5" w:rsidRPr="003572C2" w:rsidRDefault="005D48B5" w:rsidP="005D48B5">
      <w:pPr>
        <w:numPr>
          <w:ilvl w:val="0"/>
          <w:numId w:val="2"/>
        </w:numPr>
        <w:spacing w:before="0" w:line="259" w:lineRule="auto"/>
        <w:ind w:right="-74"/>
        <w:rPr>
          <w:rFonts w:ascii="Verdana" w:hAnsi="Verdana"/>
        </w:rPr>
      </w:pPr>
      <w:r w:rsidRPr="003572C2">
        <w:rPr>
          <w:rFonts w:ascii="Verdana" w:hAnsi="Verdana"/>
        </w:rPr>
        <w:t>Эксплуатационные требования.</w:t>
      </w:r>
    </w:p>
    <w:p w14:paraId="36C1E6AE" w14:textId="77777777" w:rsidR="005D48B5" w:rsidRPr="003572C2" w:rsidRDefault="005D48B5" w:rsidP="005D48B5">
      <w:pPr>
        <w:numPr>
          <w:ilvl w:val="0"/>
          <w:numId w:val="2"/>
        </w:numPr>
        <w:spacing w:before="0" w:line="259" w:lineRule="auto"/>
        <w:ind w:right="-74"/>
        <w:rPr>
          <w:rFonts w:ascii="Verdana" w:hAnsi="Verdana"/>
        </w:rPr>
      </w:pPr>
      <w:r w:rsidRPr="003572C2">
        <w:rPr>
          <w:rFonts w:ascii="Verdana" w:hAnsi="Verdana"/>
        </w:rPr>
        <w:t>Требования к электропитанию.</w:t>
      </w:r>
    </w:p>
    <w:p w14:paraId="47BB84CA" w14:textId="77777777" w:rsidR="005D48B5" w:rsidRPr="003572C2" w:rsidRDefault="005D48B5" w:rsidP="005D48B5">
      <w:pPr>
        <w:numPr>
          <w:ilvl w:val="0"/>
          <w:numId w:val="2"/>
        </w:numPr>
        <w:spacing w:before="0" w:line="259" w:lineRule="auto"/>
        <w:ind w:right="-74"/>
        <w:rPr>
          <w:rFonts w:ascii="Verdana" w:hAnsi="Verdana"/>
        </w:rPr>
      </w:pPr>
      <w:r w:rsidRPr="003572C2">
        <w:rPr>
          <w:rFonts w:ascii="Verdana" w:hAnsi="Verdana"/>
        </w:rPr>
        <w:t>Указание мер безопасности.</w:t>
      </w:r>
    </w:p>
    <w:p w14:paraId="7FE22294" w14:textId="77777777" w:rsidR="005D48B5" w:rsidRPr="003572C2" w:rsidRDefault="005D48B5" w:rsidP="005D48B5">
      <w:pPr>
        <w:numPr>
          <w:ilvl w:val="0"/>
          <w:numId w:val="2"/>
        </w:numPr>
        <w:spacing w:before="0" w:line="259" w:lineRule="auto"/>
        <w:ind w:right="-74"/>
        <w:rPr>
          <w:rFonts w:ascii="Verdana" w:hAnsi="Verdana"/>
        </w:rPr>
      </w:pPr>
      <w:r w:rsidRPr="003572C2">
        <w:rPr>
          <w:rFonts w:ascii="Verdana" w:hAnsi="Verdana"/>
        </w:rPr>
        <w:t>Подготовка к работе и первое включение системы.</w:t>
      </w:r>
    </w:p>
    <w:p w14:paraId="215588DF" w14:textId="09688C9E" w:rsidR="005D48B5" w:rsidRPr="003572C2" w:rsidRDefault="005D48B5" w:rsidP="005D48B5">
      <w:pPr>
        <w:numPr>
          <w:ilvl w:val="0"/>
          <w:numId w:val="2"/>
        </w:numPr>
        <w:spacing w:before="0" w:line="259" w:lineRule="auto"/>
        <w:ind w:right="-74"/>
        <w:rPr>
          <w:rFonts w:ascii="Verdana" w:hAnsi="Verdana"/>
        </w:rPr>
      </w:pPr>
      <w:r w:rsidRPr="003572C2">
        <w:rPr>
          <w:rFonts w:ascii="Verdana" w:hAnsi="Verdana"/>
        </w:rPr>
        <w:t>Возврат системы в исходное состояние.</w:t>
      </w:r>
    </w:p>
    <w:p w14:paraId="69708549" w14:textId="77777777" w:rsidR="005D48B5" w:rsidRPr="003572C2" w:rsidRDefault="005D48B5" w:rsidP="005D48B5">
      <w:pPr>
        <w:numPr>
          <w:ilvl w:val="0"/>
          <w:numId w:val="2"/>
        </w:numPr>
        <w:spacing w:before="0" w:line="259" w:lineRule="auto"/>
        <w:ind w:right="-74"/>
        <w:rPr>
          <w:rFonts w:ascii="Verdana" w:hAnsi="Verdana"/>
        </w:rPr>
      </w:pPr>
      <w:r w:rsidRPr="003572C2">
        <w:rPr>
          <w:rFonts w:ascii="Verdana" w:hAnsi="Verdana"/>
        </w:rPr>
        <w:t>Выключение системы.</w:t>
      </w:r>
    </w:p>
    <w:p w14:paraId="1CB63D27" w14:textId="77777777" w:rsidR="00AC6DA8" w:rsidRDefault="005D48B5" w:rsidP="005D48B5">
      <w:pPr>
        <w:numPr>
          <w:ilvl w:val="0"/>
          <w:numId w:val="2"/>
        </w:numPr>
        <w:spacing w:before="0" w:line="259" w:lineRule="auto"/>
        <w:ind w:right="-74"/>
        <w:rPr>
          <w:rFonts w:ascii="Verdana" w:hAnsi="Verdana"/>
        </w:rPr>
      </w:pPr>
      <w:r w:rsidRPr="003572C2">
        <w:rPr>
          <w:rFonts w:ascii="Verdana" w:hAnsi="Verdana"/>
        </w:rPr>
        <w:t>Юридический адрес изготовителя.</w:t>
      </w:r>
    </w:p>
    <w:p w14:paraId="778EEFE8" w14:textId="77777777" w:rsidR="00A7459E" w:rsidRDefault="003572C2" w:rsidP="00A7459E">
      <w:pPr>
        <w:numPr>
          <w:ilvl w:val="0"/>
          <w:numId w:val="2"/>
        </w:numPr>
        <w:spacing w:before="0" w:line="259" w:lineRule="auto"/>
        <w:ind w:right="-74"/>
        <w:rPr>
          <w:rFonts w:ascii="Verdana" w:hAnsi="Verdana"/>
        </w:rPr>
      </w:pPr>
      <w:r w:rsidRPr="003572C2">
        <w:rPr>
          <w:rFonts w:ascii="Verdana" w:hAnsi="Verdana"/>
        </w:rPr>
        <w:t>Адреса сервисных центров.</w:t>
      </w:r>
    </w:p>
    <w:p w14:paraId="16203887" w14:textId="77777777" w:rsidR="00A7459E" w:rsidRDefault="00A7459E" w:rsidP="00A7459E">
      <w:pPr>
        <w:numPr>
          <w:ilvl w:val="0"/>
          <w:numId w:val="2"/>
        </w:numPr>
        <w:spacing w:before="0" w:line="259" w:lineRule="auto"/>
        <w:ind w:right="-74"/>
        <w:rPr>
          <w:rFonts w:ascii="Verdana" w:hAnsi="Verdana"/>
        </w:rPr>
      </w:pPr>
      <w:r w:rsidRPr="00A7459E">
        <w:rPr>
          <w:rFonts w:ascii="Verdana" w:hAnsi="Verdana"/>
        </w:rPr>
        <w:t>Сведения о гарантии</w:t>
      </w:r>
      <w:r>
        <w:rPr>
          <w:rFonts w:ascii="Verdana" w:hAnsi="Verdana"/>
        </w:rPr>
        <w:t>.</w:t>
      </w:r>
    </w:p>
    <w:p w14:paraId="4A20D95B" w14:textId="568A63B7" w:rsidR="00A7459E" w:rsidRPr="00A7459E" w:rsidRDefault="00A7459E" w:rsidP="00A7459E">
      <w:pPr>
        <w:numPr>
          <w:ilvl w:val="0"/>
          <w:numId w:val="2"/>
        </w:numPr>
        <w:spacing w:before="0" w:line="259" w:lineRule="auto"/>
        <w:ind w:right="-74"/>
        <w:rPr>
          <w:rFonts w:ascii="Verdana" w:hAnsi="Verdana"/>
        </w:rPr>
      </w:pPr>
      <w:r w:rsidRPr="00A7459E">
        <w:rPr>
          <w:rFonts w:ascii="Verdana" w:hAnsi="Verdana"/>
        </w:rPr>
        <w:t>Дата продажи и печать организации-продавца.</w:t>
      </w:r>
    </w:p>
    <w:p w14:paraId="4EB380CC" w14:textId="3968864A" w:rsidR="005D48B5" w:rsidRPr="00A7459E" w:rsidRDefault="00A7459E" w:rsidP="005D48B5">
      <w:pPr>
        <w:spacing w:before="0" w:line="259" w:lineRule="auto"/>
        <w:ind w:left="360" w:right="-74" w:firstLine="0"/>
        <w:rPr>
          <w:rFonts w:ascii="Verdana" w:hAnsi="Verdana"/>
          <w:sz w:val="16"/>
          <w:szCs w:val="22"/>
        </w:rPr>
      </w:pPr>
      <w:r w:rsidRPr="00A7459E">
        <w:rPr>
          <w:rFonts w:ascii="Verdana" w:hAnsi="Verdana"/>
          <w:sz w:val="14"/>
        </w:rPr>
        <w:t xml:space="preserve"> </w:t>
      </w:r>
    </w:p>
    <w:p w14:paraId="5760EFD8" w14:textId="0438714E" w:rsidR="005D48B5" w:rsidRPr="00A7459E" w:rsidRDefault="00A7459E" w:rsidP="005D48B5">
      <w:pPr>
        <w:spacing w:before="0" w:line="259" w:lineRule="auto"/>
        <w:ind w:left="360" w:right="-74" w:firstLine="0"/>
        <w:rPr>
          <w:rFonts w:ascii="Verdana" w:hAnsi="Verdana"/>
          <w:sz w:val="14"/>
          <w:szCs w:val="16"/>
        </w:rPr>
      </w:pPr>
      <w:r w:rsidRPr="00A7459E">
        <w:rPr>
          <w:rFonts w:ascii="Verdana" w:hAnsi="Verdana"/>
          <w:sz w:val="14"/>
          <w:szCs w:val="16"/>
        </w:rPr>
        <w:t xml:space="preserve"> </w:t>
      </w:r>
    </w:p>
    <w:p w14:paraId="3CDE143A" w14:textId="66935C87" w:rsidR="005D48B5" w:rsidRPr="003572C2" w:rsidRDefault="005D48B5" w:rsidP="005D48B5">
      <w:pPr>
        <w:spacing w:before="0" w:line="259" w:lineRule="auto"/>
        <w:ind w:firstLine="720"/>
        <w:rPr>
          <w:rFonts w:ascii="Verdana" w:hAnsi="Verdana"/>
          <w:b/>
        </w:rPr>
      </w:pPr>
      <w:r w:rsidRPr="003572C2">
        <w:rPr>
          <w:rFonts w:ascii="Verdana" w:hAnsi="Verdana"/>
          <w:b/>
        </w:rPr>
        <w:t xml:space="preserve">Уважаемый покупатель! Благодарим Вас за выбор </w:t>
      </w:r>
      <w:r w:rsidR="00EA2D83">
        <w:rPr>
          <w:rFonts w:ascii="Verdana" w:hAnsi="Verdana"/>
          <w:b/>
        </w:rPr>
        <w:t>продукции под торговой маркой «</w:t>
      </w:r>
      <w:r w:rsidR="00EA2D83">
        <w:rPr>
          <w:rFonts w:ascii="Verdana" w:hAnsi="Verdana"/>
          <w:b/>
          <w:lang w:val="en-US"/>
        </w:rPr>
        <w:t>TCN</w:t>
      </w:r>
      <w:r w:rsidR="00EA2D83">
        <w:rPr>
          <w:rFonts w:ascii="Verdana" w:hAnsi="Verdana"/>
          <w:b/>
        </w:rPr>
        <w:t>»</w:t>
      </w:r>
      <w:r w:rsidR="00EA2D83" w:rsidRPr="00186728">
        <w:rPr>
          <w:rFonts w:ascii="Verdana" w:hAnsi="Verdana"/>
          <w:b/>
        </w:rPr>
        <w:t xml:space="preserve"> </w:t>
      </w:r>
      <w:r w:rsidRPr="003572C2">
        <w:rPr>
          <w:rFonts w:ascii="Verdana" w:hAnsi="Verdana"/>
          <w:b/>
        </w:rPr>
        <w:t>и поздравляем с приобретением нового компьютера!</w:t>
      </w:r>
    </w:p>
    <w:p w14:paraId="2EBAB7FC" w14:textId="77777777" w:rsidR="005D48B5" w:rsidRPr="003572C2" w:rsidRDefault="005D48B5" w:rsidP="005D48B5">
      <w:pPr>
        <w:spacing w:before="0" w:line="259" w:lineRule="auto"/>
        <w:ind w:firstLine="720"/>
        <w:rPr>
          <w:rFonts w:ascii="Verdana" w:hAnsi="Verdana"/>
          <w:b/>
        </w:rPr>
      </w:pPr>
      <w:r w:rsidRPr="003572C2">
        <w:rPr>
          <w:rFonts w:ascii="Verdana" w:hAnsi="Verdana"/>
          <w:b/>
        </w:rPr>
        <w:t>Мы всегда рады предоставить подробную консультацию по любым интересующим вопросам, в том числе вопросам модернизации Вашего компьютера, приобретения программного обеспечения, комплектующих и/или другого оборудования (контакты для связи указаны в п.9 данного руководства).</w:t>
      </w:r>
    </w:p>
    <w:p w14:paraId="4C30F9E4" w14:textId="4AFDC341" w:rsidR="005D48B5" w:rsidRPr="00A7459E" w:rsidRDefault="00A7459E" w:rsidP="005D48B5">
      <w:pPr>
        <w:spacing w:before="0" w:line="259" w:lineRule="auto"/>
        <w:ind w:firstLine="0"/>
        <w:rPr>
          <w:rFonts w:ascii="Verdana" w:hAnsi="Verdana"/>
          <w:sz w:val="14"/>
          <w:szCs w:val="16"/>
        </w:rPr>
      </w:pPr>
      <w:r w:rsidRPr="00A7459E">
        <w:rPr>
          <w:rFonts w:ascii="Verdana" w:hAnsi="Verdana"/>
          <w:sz w:val="14"/>
          <w:szCs w:val="16"/>
        </w:rPr>
        <w:t xml:space="preserve"> </w:t>
      </w:r>
    </w:p>
    <w:p w14:paraId="0DEF7447" w14:textId="6F4C887D" w:rsidR="005D48B5" w:rsidRPr="00AC6DA8" w:rsidRDefault="005D48B5" w:rsidP="005D48B5">
      <w:pPr>
        <w:spacing w:before="0" w:line="259" w:lineRule="auto"/>
        <w:ind w:firstLine="0"/>
        <w:rPr>
          <w:rFonts w:ascii="Verdana" w:hAnsi="Verdana"/>
          <w:sz w:val="14"/>
        </w:rPr>
      </w:pPr>
    </w:p>
    <w:p w14:paraId="364C701B" w14:textId="202A344D" w:rsidR="005D48B5" w:rsidRPr="003572C2" w:rsidRDefault="005D48B5" w:rsidP="005D48B5">
      <w:pPr>
        <w:spacing w:before="0" w:line="259" w:lineRule="auto"/>
        <w:ind w:firstLine="720"/>
        <w:rPr>
          <w:rFonts w:ascii="Verdana" w:hAnsi="Verdana"/>
        </w:rPr>
      </w:pPr>
      <w:r w:rsidRPr="003572C2">
        <w:rPr>
          <w:rFonts w:ascii="Verdana" w:hAnsi="Verdana"/>
        </w:rPr>
        <w:t xml:space="preserve">Этот документ содержит описание, технические характеристики и правила эксплуатации </w:t>
      </w:r>
      <w:r w:rsidR="004F727F">
        <w:rPr>
          <w:rFonts w:ascii="Verdana" w:hAnsi="Verdana"/>
        </w:rPr>
        <w:t xml:space="preserve">машины вычислительной электронной цифровой </w:t>
      </w:r>
      <w:r w:rsidRPr="003572C2">
        <w:rPr>
          <w:rFonts w:ascii="Verdana" w:hAnsi="Verdana"/>
        </w:rPr>
        <w:t xml:space="preserve">(далее по тексту – </w:t>
      </w:r>
      <w:r w:rsidR="004F727F">
        <w:rPr>
          <w:rFonts w:ascii="Verdana" w:hAnsi="Verdana"/>
        </w:rPr>
        <w:t>компьютер</w:t>
      </w:r>
      <w:r w:rsidRPr="003572C2">
        <w:rPr>
          <w:rFonts w:ascii="Verdana" w:hAnsi="Verdana"/>
        </w:rPr>
        <w:t>).</w:t>
      </w:r>
    </w:p>
    <w:p w14:paraId="2D758B02" w14:textId="3E51A7D8" w:rsidR="005D48B5" w:rsidRPr="003572C2" w:rsidRDefault="005D48B5" w:rsidP="005D48B5">
      <w:pPr>
        <w:spacing w:before="0" w:line="259" w:lineRule="auto"/>
        <w:ind w:firstLine="720"/>
        <w:rPr>
          <w:rFonts w:ascii="Verdana" w:hAnsi="Verdana"/>
        </w:rPr>
      </w:pPr>
      <w:r w:rsidRPr="003572C2">
        <w:rPr>
          <w:rFonts w:ascii="Verdana" w:hAnsi="Verdana"/>
        </w:rPr>
        <w:t>Просьба внимательно ознакомиться со всей прилагаемой документацией</w:t>
      </w:r>
      <w:r w:rsidR="00CA7027">
        <w:rPr>
          <w:rFonts w:ascii="Verdana" w:hAnsi="Verdana"/>
        </w:rPr>
        <w:t>,</w:t>
      </w:r>
      <w:r w:rsidRPr="003572C2">
        <w:rPr>
          <w:rFonts w:ascii="Verdana" w:hAnsi="Verdana"/>
        </w:rPr>
        <w:t xml:space="preserve"> прежде чем приступить к соединению компонентов </w:t>
      </w:r>
      <w:r w:rsidR="00EA2D83">
        <w:rPr>
          <w:rFonts w:ascii="Verdana" w:hAnsi="Verdana"/>
        </w:rPr>
        <w:t>компьютера</w:t>
      </w:r>
      <w:r w:rsidRPr="003572C2">
        <w:rPr>
          <w:rFonts w:ascii="Verdana" w:hAnsi="Verdana"/>
        </w:rPr>
        <w:t>, его подключению к электросети и началу работы.</w:t>
      </w:r>
    </w:p>
    <w:p w14:paraId="1162A558" w14:textId="77777777" w:rsidR="005D48B5" w:rsidRPr="003572C2" w:rsidRDefault="005D48B5" w:rsidP="005D48B5">
      <w:pPr>
        <w:spacing w:before="0" w:line="259" w:lineRule="auto"/>
        <w:ind w:firstLine="720"/>
        <w:rPr>
          <w:rFonts w:ascii="Verdana" w:hAnsi="Verdana"/>
        </w:rPr>
      </w:pPr>
      <w:r w:rsidRPr="003572C2">
        <w:rPr>
          <w:rFonts w:ascii="Verdana" w:hAnsi="Verdana"/>
        </w:rPr>
        <w:t>При отсутствии или повреждении любого из компонентов обратитесь к своему поставщику.</w:t>
      </w:r>
    </w:p>
    <w:p w14:paraId="106DDDBD" w14:textId="5DA0EC86" w:rsidR="005D48B5" w:rsidRPr="003572C2" w:rsidRDefault="005D48B5" w:rsidP="005D48B5">
      <w:pPr>
        <w:spacing w:before="0" w:line="259" w:lineRule="auto"/>
        <w:ind w:firstLine="720"/>
        <w:rPr>
          <w:rFonts w:ascii="Verdana" w:hAnsi="Verdana"/>
        </w:rPr>
      </w:pPr>
      <w:r w:rsidRPr="003572C2">
        <w:rPr>
          <w:rFonts w:ascii="Verdana" w:hAnsi="Verdana"/>
        </w:rPr>
        <w:t xml:space="preserve">Просьба сохранить все коробки и упаковочные материалы – они могут понадобиться в случае перевозки </w:t>
      </w:r>
      <w:r w:rsidR="00EA2D83">
        <w:rPr>
          <w:rFonts w:ascii="Verdana" w:hAnsi="Verdana"/>
        </w:rPr>
        <w:t>компьютера</w:t>
      </w:r>
      <w:r w:rsidRPr="003572C2">
        <w:rPr>
          <w:rFonts w:ascii="Verdana" w:hAnsi="Verdana"/>
        </w:rPr>
        <w:t>, в том числе перевозки в сервисный центр для модернизации, гарантийного и послегарантийного обслуживания.</w:t>
      </w:r>
    </w:p>
    <w:p w14:paraId="61E05B0C" w14:textId="77777777" w:rsidR="005D48B5" w:rsidRPr="00A7459E" w:rsidRDefault="005D48B5" w:rsidP="005D48B5">
      <w:pPr>
        <w:spacing w:before="0" w:line="259" w:lineRule="auto"/>
        <w:ind w:firstLine="720"/>
        <w:rPr>
          <w:rFonts w:ascii="Verdana" w:hAnsi="Verdana"/>
          <w:sz w:val="14"/>
          <w:szCs w:val="16"/>
        </w:rPr>
      </w:pPr>
    </w:p>
    <w:p w14:paraId="7711CED2" w14:textId="77777777" w:rsidR="005D48B5" w:rsidRPr="003572C2" w:rsidRDefault="005D48B5" w:rsidP="005D48B5">
      <w:pPr>
        <w:pStyle w:val="2"/>
        <w:numPr>
          <w:ilvl w:val="0"/>
          <w:numId w:val="13"/>
        </w:numPr>
        <w:spacing w:before="0" w:after="0" w:line="259" w:lineRule="auto"/>
        <w:jc w:val="center"/>
        <w:rPr>
          <w:rFonts w:ascii="Verdana" w:hAnsi="Verdana"/>
          <w:sz w:val="18"/>
        </w:rPr>
      </w:pPr>
      <w:r w:rsidRPr="003572C2">
        <w:rPr>
          <w:rFonts w:ascii="Verdana" w:hAnsi="Verdana"/>
          <w:sz w:val="18"/>
        </w:rPr>
        <w:t>Назначение</w:t>
      </w:r>
    </w:p>
    <w:p w14:paraId="01384AF9" w14:textId="6D254CBC" w:rsidR="005D48B5" w:rsidRPr="00A7459E" w:rsidRDefault="00A7459E" w:rsidP="005D48B5">
      <w:pPr>
        <w:spacing w:before="0" w:line="259" w:lineRule="auto"/>
        <w:ind w:firstLine="561"/>
        <w:rPr>
          <w:rFonts w:ascii="Verdana" w:hAnsi="Verdana"/>
          <w:sz w:val="14"/>
          <w:szCs w:val="16"/>
        </w:rPr>
      </w:pPr>
      <w:r w:rsidRPr="00A7459E">
        <w:rPr>
          <w:rFonts w:ascii="Verdana" w:hAnsi="Verdana"/>
          <w:sz w:val="14"/>
          <w:szCs w:val="16"/>
        </w:rPr>
        <w:t xml:space="preserve"> </w:t>
      </w:r>
    </w:p>
    <w:p w14:paraId="6445A80B" w14:textId="47347D5C" w:rsidR="00A7459E" w:rsidRDefault="004F727F" w:rsidP="00ED45CD">
      <w:pPr>
        <w:spacing w:before="0" w:line="259" w:lineRule="auto"/>
        <w:ind w:firstLine="720"/>
        <w:rPr>
          <w:rFonts w:ascii="Verdana" w:hAnsi="Verdana"/>
        </w:rPr>
      </w:pPr>
      <w:r>
        <w:rPr>
          <w:rFonts w:ascii="Verdana" w:hAnsi="Verdana"/>
        </w:rPr>
        <w:t>М</w:t>
      </w:r>
      <w:r w:rsidRPr="004F727F">
        <w:rPr>
          <w:rFonts w:ascii="Verdana" w:hAnsi="Verdana"/>
        </w:rPr>
        <w:t>ашины вычислительн</w:t>
      </w:r>
      <w:r>
        <w:rPr>
          <w:rFonts w:ascii="Verdana" w:hAnsi="Verdana"/>
        </w:rPr>
        <w:t>ые</w:t>
      </w:r>
      <w:r w:rsidRPr="004F727F">
        <w:rPr>
          <w:rFonts w:ascii="Verdana" w:hAnsi="Verdana"/>
        </w:rPr>
        <w:t xml:space="preserve"> электронн</w:t>
      </w:r>
      <w:r>
        <w:rPr>
          <w:rFonts w:ascii="Verdana" w:hAnsi="Verdana"/>
        </w:rPr>
        <w:t>ые</w:t>
      </w:r>
      <w:r w:rsidRPr="004F727F">
        <w:rPr>
          <w:rFonts w:ascii="Verdana" w:hAnsi="Verdana"/>
        </w:rPr>
        <w:t xml:space="preserve"> цифров</w:t>
      </w:r>
      <w:r>
        <w:rPr>
          <w:rFonts w:ascii="Verdana" w:hAnsi="Verdana"/>
        </w:rPr>
        <w:t>ые</w:t>
      </w:r>
      <w:r w:rsidR="005D48B5" w:rsidRPr="003572C2">
        <w:rPr>
          <w:rFonts w:ascii="Verdana" w:hAnsi="Verdana"/>
        </w:rPr>
        <w:t xml:space="preserve"> </w:t>
      </w:r>
      <w:r>
        <w:rPr>
          <w:rFonts w:ascii="Verdana" w:hAnsi="Verdana"/>
        </w:rPr>
        <w:t>торговой марки</w:t>
      </w:r>
      <w:r w:rsidR="005D48B5" w:rsidRPr="003572C2">
        <w:rPr>
          <w:rFonts w:ascii="Verdana" w:hAnsi="Verdana"/>
        </w:rPr>
        <w:t xml:space="preserve"> «</w:t>
      </w:r>
      <w:r w:rsidR="003572C2" w:rsidRPr="003572C2">
        <w:rPr>
          <w:rFonts w:ascii="Verdana" w:hAnsi="Verdana"/>
          <w:lang w:val="en-US"/>
        </w:rPr>
        <w:t>TCN</w:t>
      </w:r>
      <w:r w:rsidR="005D48B5" w:rsidRPr="003572C2">
        <w:rPr>
          <w:rFonts w:ascii="Verdana" w:hAnsi="Verdana"/>
        </w:rPr>
        <w:t>»</w:t>
      </w:r>
      <w:r w:rsidR="003572C2" w:rsidRPr="003572C2">
        <w:rPr>
          <w:rFonts w:ascii="Verdana" w:hAnsi="Verdana"/>
        </w:rPr>
        <w:t xml:space="preserve"> </w:t>
      </w:r>
      <w:r w:rsidR="005D48B5" w:rsidRPr="003572C2">
        <w:rPr>
          <w:rFonts w:ascii="Verdana" w:hAnsi="Verdana"/>
        </w:rPr>
        <w:t xml:space="preserve">являются устройствами универсального назначения и могут использоваться в качестве профессионального </w:t>
      </w:r>
      <w:r>
        <w:rPr>
          <w:rFonts w:ascii="Verdana" w:hAnsi="Verdana"/>
        </w:rPr>
        <w:t>компьютера</w:t>
      </w:r>
      <w:r w:rsidR="005D48B5" w:rsidRPr="003572C2">
        <w:rPr>
          <w:rFonts w:ascii="Verdana" w:hAnsi="Verdana"/>
        </w:rPr>
        <w:t xml:space="preserve"> (графическая станция, рабочая станция вычислительной сети)</w:t>
      </w:r>
      <w:r>
        <w:rPr>
          <w:rFonts w:ascii="Verdana" w:hAnsi="Verdana"/>
        </w:rPr>
        <w:t>, а также, в качестве сервера</w:t>
      </w:r>
      <w:r w:rsidR="005D48B5" w:rsidRPr="003572C2">
        <w:rPr>
          <w:rFonts w:ascii="Verdana" w:hAnsi="Verdana"/>
        </w:rPr>
        <w:t xml:space="preserve">. Наши </w:t>
      </w:r>
      <w:r>
        <w:rPr>
          <w:rFonts w:ascii="Verdana" w:hAnsi="Verdana"/>
        </w:rPr>
        <w:t>компьютеры</w:t>
      </w:r>
      <w:r w:rsidR="005D48B5" w:rsidRPr="003572C2">
        <w:rPr>
          <w:rFonts w:ascii="Verdana" w:hAnsi="Verdana"/>
        </w:rPr>
        <w:t xml:space="preserve"> работают с операционными системами МS-</w:t>
      </w:r>
      <w:r w:rsidR="005D48B5" w:rsidRPr="003572C2">
        <w:rPr>
          <w:rFonts w:ascii="Verdana" w:hAnsi="Verdana"/>
        </w:rPr>
        <w:lastRenderedPageBreak/>
        <w:t xml:space="preserve">DOS, </w:t>
      </w:r>
      <w:r w:rsidR="004F5DAC">
        <w:rPr>
          <w:rFonts w:ascii="Verdana" w:hAnsi="Verdana"/>
          <w:lang w:val="en-US"/>
        </w:rPr>
        <w:t>W</w:t>
      </w:r>
      <w:r w:rsidR="004F5DAC" w:rsidRPr="003572C2">
        <w:rPr>
          <w:rFonts w:ascii="Verdana" w:hAnsi="Verdana"/>
          <w:lang w:val="en-US"/>
        </w:rPr>
        <w:t>indows</w:t>
      </w:r>
      <w:r w:rsidR="005D48B5" w:rsidRPr="003572C2">
        <w:rPr>
          <w:rFonts w:ascii="Verdana" w:hAnsi="Verdana"/>
        </w:rPr>
        <w:t xml:space="preserve">, </w:t>
      </w:r>
      <w:r w:rsidR="005D48B5" w:rsidRPr="003572C2">
        <w:rPr>
          <w:rFonts w:ascii="Verdana" w:hAnsi="Verdana"/>
          <w:lang w:val="en-US"/>
        </w:rPr>
        <w:t>Linux</w:t>
      </w:r>
      <w:r w:rsidR="005D48B5" w:rsidRPr="003572C2">
        <w:rPr>
          <w:rFonts w:ascii="Verdana" w:hAnsi="Verdana"/>
        </w:rPr>
        <w:t xml:space="preserve"> и т.д.</w:t>
      </w:r>
    </w:p>
    <w:p w14:paraId="2411C2F2" w14:textId="2061A86C" w:rsidR="005D48B5" w:rsidRPr="003572C2" w:rsidRDefault="0025350E" w:rsidP="005D48B5">
      <w:pPr>
        <w:spacing w:before="0" w:line="259" w:lineRule="auto"/>
        <w:ind w:firstLine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Стандартная комплектация к</w:t>
      </w:r>
      <w:r w:rsidR="005D48B5" w:rsidRPr="003572C2">
        <w:rPr>
          <w:rFonts w:ascii="Verdana" w:hAnsi="Verdana"/>
          <w:b/>
        </w:rPr>
        <w:t>омпьютер</w:t>
      </w:r>
      <w:r>
        <w:rPr>
          <w:rFonts w:ascii="Verdana" w:hAnsi="Verdana"/>
          <w:b/>
        </w:rPr>
        <w:t>а</w:t>
      </w:r>
      <w:r w:rsidR="005D48B5" w:rsidRPr="003572C2">
        <w:rPr>
          <w:rFonts w:ascii="Verdana" w:hAnsi="Verdana"/>
          <w:b/>
        </w:rPr>
        <w:t xml:space="preserve"> включает в себя:</w:t>
      </w:r>
    </w:p>
    <w:p w14:paraId="587085FE" w14:textId="77777777" w:rsidR="005D48B5" w:rsidRPr="00AC6DA8" w:rsidRDefault="005D48B5" w:rsidP="005D48B5">
      <w:pPr>
        <w:spacing w:before="0" w:line="259" w:lineRule="auto"/>
        <w:ind w:firstLine="0"/>
        <w:jc w:val="center"/>
        <w:rPr>
          <w:rFonts w:ascii="Verdana" w:hAnsi="Verdana"/>
          <w:b/>
          <w:sz w:val="22"/>
        </w:rPr>
      </w:pPr>
    </w:p>
    <w:p w14:paraId="6FD1576F" w14:textId="77777777" w:rsidR="005D48B5" w:rsidRPr="003572C2" w:rsidRDefault="005D48B5" w:rsidP="005D48B5">
      <w:pPr>
        <w:numPr>
          <w:ilvl w:val="0"/>
          <w:numId w:val="3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системный блок;</w:t>
      </w:r>
    </w:p>
    <w:p w14:paraId="4D142852" w14:textId="77777777" w:rsidR="005D48B5" w:rsidRPr="003572C2" w:rsidRDefault="005D48B5" w:rsidP="005D48B5">
      <w:pPr>
        <w:numPr>
          <w:ilvl w:val="0"/>
          <w:numId w:val="3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сетевой провод;</w:t>
      </w:r>
    </w:p>
    <w:p w14:paraId="195BBA51" w14:textId="77777777" w:rsidR="005D48B5" w:rsidRPr="003572C2" w:rsidRDefault="005D48B5" w:rsidP="005D48B5">
      <w:pPr>
        <w:numPr>
          <w:ilvl w:val="0"/>
          <w:numId w:val="3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клавиатуру;</w:t>
      </w:r>
    </w:p>
    <w:p w14:paraId="6F0777CF" w14:textId="77777777" w:rsidR="005D48B5" w:rsidRPr="003572C2" w:rsidRDefault="005D48B5" w:rsidP="005D48B5">
      <w:pPr>
        <w:numPr>
          <w:ilvl w:val="0"/>
          <w:numId w:val="3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манипулятор типа ''мышь".</w:t>
      </w:r>
    </w:p>
    <w:p w14:paraId="0C8C3DDC" w14:textId="77777777" w:rsidR="005D48B5" w:rsidRPr="00AC6DA8" w:rsidRDefault="005D48B5" w:rsidP="005D48B5">
      <w:pPr>
        <w:pStyle w:val="3"/>
        <w:spacing w:before="0" w:line="259" w:lineRule="auto"/>
        <w:ind w:firstLine="0"/>
        <w:rPr>
          <w:rFonts w:ascii="Verdana" w:hAnsi="Verdana"/>
          <w:bCs/>
          <w:sz w:val="22"/>
        </w:rPr>
      </w:pPr>
    </w:p>
    <w:p w14:paraId="7B2DC58F" w14:textId="77777777" w:rsidR="005D48B5" w:rsidRPr="003572C2" w:rsidRDefault="005D48B5" w:rsidP="005D48B5">
      <w:pPr>
        <w:pStyle w:val="5"/>
        <w:numPr>
          <w:ilvl w:val="0"/>
          <w:numId w:val="13"/>
        </w:numPr>
        <w:spacing w:before="0" w:after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Паспорт</w:t>
      </w:r>
    </w:p>
    <w:p w14:paraId="2600F856" w14:textId="77777777" w:rsidR="005D48B5" w:rsidRPr="00AC6DA8" w:rsidRDefault="005D48B5" w:rsidP="005D48B5">
      <w:pPr>
        <w:spacing w:before="0" w:line="259" w:lineRule="auto"/>
        <w:ind w:firstLine="0"/>
        <w:jc w:val="center"/>
        <w:rPr>
          <w:rFonts w:ascii="Verdana" w:hAnsi="Verdana"/>
          <w:sz w:val="22"/>
        </w:rPr>
      </w:pPr>
    </w:p>
    <w:p w14:paraId="0E43B89D" w14:textId="77777777" w:rsidR="005D48B5" w:rsidRPr="003572C2" w:rsidRDefault="005D48B5" w:rsidP="005D48B5">
      <w:pPr>
        <w:spacing w:before="0" w:line="259" w:lineRule="auto"/>
        <w:ind w:firstLine="0"/>
        <w:jc w:val="center"/>
        <w:rPr>
          <w:rFonts w:ascii="Verdana" w:hAnsi="Verdana"/>
        </w:rPr>
      </w:pPr>
      <w:r w:rsidRPr="003572C2">
        <w:rPr>
          <w:rFonts w:ascii="Verdana" w:hAnsi="Verdana"/>
        </w:rPr>
        <w:t>Технические данные.</w:t>
      </w:r>
    </w:p>
    <w:p w14:paraId="570E0972" w14:textId="77777777" w:rsidR="005D48B5" w:rsidRPr="00AC6DA8" w:rsidRDefault="005D48B5" w:rsidP="005D48B5">
      <w:pPr>
        <w:spacing w:before="0" w:line="259" w:lineRule="auto"/>
        <w:ind w:firstLine="0"/>
        <w:jc w:val="center"/>
        <w:rPr>
          <w:rFonts w:ascii="Verdana" w:hAnsi="Verdana"/>
          <w:sz w:val="22"/>
        </w:rPr>
      </w:pPr>
    </w:p>
    <w:p w14:paraId="508D2CE9" w14:textId="77777777" w:rsidR="005D48B5" w:rsidRPr="003572C2" w:rsidRDefault="005D48B5" w:rsidP="005D48B5">
      <w:pPr>
        <w:spacing w:before="0" w:line="259" w:lineRule="auto"/>
        <w:ind w:firstLine="0"/>
        <w:rPr>
          <w:rFonts w:ascii="Verdana" w:hAnsi="Verdana"/>
        </w:rPr>
      </w:pPr>
      <w:r w:rsidRPr="003572C2">
        <w:rPr>
          <w:rFonts w:ascii="Verdana" w:hAnsi="Verdana"/>
        </w:rPr>
        <w:t>Конфигурация – см. товарно-сопроводительные документы.</w:t>
      </w:r>
    </w:p>
    <w:p w14:paraId="5300BFF5" w14:textId="77777777" w:rsidR="005D48B5" w:rsidRPr="00AC6DA8" w:rsidRDefault="005D48B5" w:rsidP="005D48B5">
      <w:pPr>
        <w:spacing w:before="0" w:line="259" w:lineRule="auto"/>
        <w:ind w:firstLine="0"/>
        <w:rPr>
          <w:rFonts w:ascii="Verdana" w:hAnsi="Verdana"/>
          <w:sz w:val="22"/>
        </w:rPr>
      </w:pPr>
    </w:p>
    <w:p w14:paraId="5ED1079F" w14:textId="77777777" w:rsidR="005D48B5" w:rsidRPr="003572C2" w:rsidRDefault="005D48B5" w:rsidP="005D48B5">
      <w:pPr>
        <w:spacing w:before="0" w:line="259" w:lineRule="auto"/>
        <w:ind w:firstLine="0"/>
        <w:rPr>
          <w:rFonts w:ascii="Verdana" w:hAnsi="Verdana"/>
        </w:rPr>
      </w:pPr>
      <w:r w:rsidRPr="003572C2">
        <w:rPr>
          <w:rFonts w:ascii="Verdana" w:hAnsi="Verdana"/>
        </w:rPr>
        <w:t>Номинальное напряжение</w:t>
      </w:r>
      <w:r w:rsidRPr="003572C2">
        <w:rPr>
          <w:rFonts w:ascii="Verdana" w:hAnsi="Verdana"/>
        </w:rPr>
        <w:tab/>
      </w:r>
      <w:r w:rsidRPr="003572C2">
        <w:rPr>
          <w:rFonts w:ascii="Verdana" w:hAnsi="Verdana"/>
        </w:rPr>
        <w:tab/>
      </w:r>
      <w:r w:rsidRPr="003572C2">
        <w:rPr>
          <w:rFonts w:ascii="Verdana" w:hAnsi="Verdana"/>
        </w:rPr>
        <w:tab/>
      </w:r>
      <w:r w:rsidRPr="003572C2">
        <w:rPr>
          <w:rFonts w:ascii="Verdana" w:hAnsi="Verdana"/>
        </w:rPr>
        <w:tab/>
      </w:r>
      <w:r w:rsidRPr="003572C2">
        <w:rPr>
          <w:rFonts w:ascii="Verdana" w:hAnsi="Verdana"/>
        </w:rPr>
        <w:tab/>
        <w:t xml:space="preserve">           220 В.</w:t>
      </w:r>
    </w:p>
    <w:p w14:paraId="141E5500" w14:textId="2241D008" w:rsidR="005D48B5" w:rsidRPr="003572C2" w:rsidRDefault="005D48B5" w:rsidP="005D48B5">
      <w:pPr>
        <w:spacing w:before="0" w:line="259" w:lineRule="auto"/>
        <w:ind w:firstLine="0"/>
        <w:rPr>
          <w:rFonts w:ascii="Verdana" w:hAnsi="Verdana"/>
        </w:rPr>
      </w:pPr>
      <w:r w:rsidRPr="003572C2">
        <w:rPr>
          <w:rFonts w:ascii="Verdana" w:hAnsi="Verdana"/>
        </w:rPr>
        <w:t>Номинальный ток</w:t>
      </w:r>
      <w:r w:rsidRPr="003572C2">
        <w:rPr>
          <w:rFonts w:ascii="Verdana" w:hAnsi="Verdana"/>
        </w:rPr>
        <w:tab/>
      </w:r>
      <w:r w:rsidRPr="003572C2">
        <w:rPr>
          <w:rFonts w:ascii="Verdana" w:hAnsi="Verdana"/>
        </w:rPr>
        <w:tab/>
      </w:r>
      <w:r w:rsidRPr="003572C2">
        <w:rPr>
          <w:rFonts w:ascii="Verdana" w:hAnsi="Verdana"/>
        </w:rPr>
        <w:tab/>
      </w:r>
      <w:r w:rsidRPr="003572C2">
        <w:rPr>
          <w:rFonts w:ascii="Verdana" w:hAnsi="Verdana"/>
        </w:rPr>
        <w:tab/>
      </w:r>
      <w:r w:rsidRPr="003572C2">
        <w:rPr>
          <w:rFonts w:ascii="Verdana" w:hAnsi="Verdana"/>
        </w:rPr>
        <w:tab/>
      </w:r>
      <w:r w:rsidRPr="003572C2">
        <w:rPr>
          <w:rFonts w:ascii="Verdana" w:hAnsi="Verdana"/>
        </w:rPr>
        <w:tab/>
        <w:t xml:space="preserve">          </w:t>
      </w:r>
      <w:r w:rsidR="00BA37C2">
        <w:rPr>
          <w:rFonts w:ascii="Verdana" w:hAnsi="Verdana"/>
        </w:rPr>
        <w:t>до 5</w:t>
      </w:r>
      <w:r w:rsidRPr="003572C2">
        <w:rPr>
          <w:rFonts w:ascii="Verdana" w:hAnsi="Verdana"/>
        </w:rPr>
        <w:t xml:space="preserve"> А.</w:t>
      </w:r>
    </w:p>
    <w:p w14:paraId="6AAFAC9A" w14:textId="791ACB4F" w:rsidR="005D48B5" w:rsidRPr="003572C2" w:rsidRDefault="005D48B5" w:rsidP="005D48B5">
      <w:pPr>
        <w:spacing w:before="0" w:line="259" w:lineRule="auto"/>
        <w:ind w:firstLine="0"/>
        <w:rPr>
          <w:rFonts w:ascii="Verdana" w:hAnsi="Verdana"/>
        </w:rPr>
      </w:pPr>
      <w:r w:rsidRPr="003572C2">
        <w:rPr>
          <w:rFonts w:ascii="Verdana" w:hAnsi="Verdana"/>
        </w:rPr>
        <w:t>Класс защиты</w:t>
      </w:r>
      <w:r w:rsidRPr="003572C2">
        <w:rPr>
          <w:rFonts w:ascii="Verdana" w:hAnsi="Verdana"/>
        </w:rPr>
        <w:tab/>
      </w:r>
      <w:r w:rsidRPr="003572C2">
        <w:rPr>
          <w:rFonts w:ascii="Verdana" w:hAnsi="Verdana"/>
        </w:rPr>
        <w:tab/>
      </w:r>
      <w:r w:rsidRPr="003572C2">
        <w:rPr>
          <w:rFonts w:ascii="Verdana" w:hAnsi="Verdana"/>
        </w:rPr>
        <w:tab/>
      </w:r>
      <w:r w:rsidRPr="003572C2">
        <w:rPr>
          <w:rFonts w:ascii="Verdana" w:hAnsi="Verdana"/>
        </w:rPr>
        <w:tab/>
      </w:r>
      <w:r w:rsidRPr="003572C2">
        <w:rPr>
          <w:rFonts w:ascii="Verdana" w:hAnsi="Verdana"/>
        </w:rPr>
        <w:tab/>
      </w:r>
      <w:r w:rsidRPr="003572C2">
        <w:rPr>
          <w:rFonts w:ascii="Verdana" w:hAnsi="Verdana"/>
        </w:rPr>
        <w:tab/>
      </w:r>
      <w:r w:rsidRPr="003572C2">
        <w:rPr>
          <w:rFonts w:ascii="Verdana" w:hAnsi="Verdana"/>
        </w:rPr>
        <w:tab/>
        <w:t xml:space="preserve">        1 класс.</w:t>
      </w:r>
    </w:p>
    <w:p w14:paraId="707D7459" w14:textId="77777777" w:rsidR="005D48B5" w:rsidRPr="00AC6DA8" w:rsidRDefault="005D48B5" w:rsidP="005D48B5">
      <w:pPr>
        <w:pStyle w:val="3"/>
        <w:spacing w:before="0" w:line="259" w:lineRule="auto"/>
        <w:ind w:firstLine="0"/>
        <w:rPr>
          <w:rFonts w:ascii="Verdana" w:hAnsi="Verdana"/>
          <w:sz w:val="22"/>
        </w:rPr>
      </w:pPr>
    </w:p>
    <w:p w14:paraId="17E56376" w14:textId="5C3E0B3F" w:rsidR="005D48B5" w:rsidRPr="003572C2" w:rsidRDefault="0063355A" w:rsidP="005D48B5">
      <w:pPr>
        <w:pStyle w:val="3"/>
        <w:spacing w:before="0" w:line="259" w:lineRule="auto"/>
        <w:ind w:firstLine="720"/>
        <w:rPr>
          <w:rFonts w:ascii="Verdana" w:hAnsi="Verdana"/>
        </w:rPr>
      </w:pPr>
      <w:r>
        <w:rPr>
          <w:rFonts w:ascii="Verdana" w:hAnsi="Verdana"/>
        </w:rPr>
        <w:t>Компьютеры</w:t>
      </w:r>
      <w:r w:rsidR="005D48B5" w:rsidRPr="003572C2">
        <w:rPr>
          <w:rFonts w:ascii="Verdana" w:hAnsi="Verdana"/>
        </w:rPr>
        <w:t xml:space="preserve"> «</w:t>
      </w:r>
      <w:r w:rsidR="003572C2" w:rsidRPr="003572C2">
        <w:rPr>
          <w:rFonts w:ascii="Verdana" w:hAnsi="Verdana"/>
          <w:lang w:val="en-US"/>
        </w:rPr>
        <w:t>TCN</w:t>
      </w:r>
      <w:r w:rsidR="003572C2" w:rsidRPr="003572C2">
        <w:rPr>
          <w:rFonts w:ascii="Verdana" w:hAnsi="Verdana"/>
        </w:rPr>
        <w:t xml:space="preserve">» </w:t>
      </w:r>
      <w:r w:rsidR="005D48B5" w:rsidRPr="003572C2">
        <w:rPr>
          <w:rFonts w:ascii="Verdana" w:hAnsi="Verdana"/>
        </w:rPr>
        <w:t>соответству</w:t>
      </w:r>
      <w:r>
        <w:rPr>
          <w:rFonts w:ascii="Verdana" w:hAnsi="Verdana"/>
        </w:rPr>
        <w:t>ю</w:t>
      </w:r>
      <w:r w:rsidR="005D48B5" w:rsidRPr="003572C2">
        <w:rPr>
          <w:rFonts w:ascii="Verdana" w:hAnsi="Verdana"/>
        </w:rPr>
        <w:t>т ТУ</w:t>
      </w:r>
      <w:r w:rsidR="001A564C">
        <w:rPr>
          <w:rFonts w:ascii="Verdana" w:hAnsi="Verdana"/>
        </w:rPr>
        <w:t xml:space="preserve"> </w:t>
      </w:r>
      <w:r w:rsidR="001A564C" w:rsidRPr="001A564C">
        <w:rPr>
          <w:rFonts w:ascii="Verdana" w:hAnsi="Verdana"/>
        </w:rPr>
        <w:t>26.20.13-001-83390458-2022</w:t>
      </w:r>
      <w:r w:rsidR="001A564C">
        <w:rPr>
          <w:rFonts w:ascii="Verdana" w:hAnsi="Verdana"/>
        </w:rPr>
        <w:t xml:space="preserve"> </w:t>
      </w:r>
      <w:r w:rsidR="005D48B5" w:rsidRPr="003572C2">
        <w:rPr>
          <w:rFonts w:ascii="Verdana" w:hAnsi="Verdana"/>
        </w:rPr>
        <w:t>и признан</w:t>
      </w:r>
      <w:r>
        <w:rPr>
          <w:rFonts w:ascii="Verdana" w:hAnsi="Verdana"/>
        </w:rPr>
        <w:t>ы</w:t>
      </w:r>
      <w:r w:rsidR="005D48B5" w:rsidRPr="003572C2">
        <w:rPr>
          <w:rFonts w:ascii="Verdana" w:hAnsi="Verdana"/>
        </w:rPr>
        <w:t xml:space="preserve"> годным</w:t>
      </w:r>
      <w:r>
        <w:rPr>
          <w:rFonts w:ascii="Verdana" w:hAnsi="Verdana"/>
        </w:rPr>
        <w:t>и</w:t>
      </w:r>
      <w:r w:rsidR="005D48B5" w:rsidRPr="003572C2">
        <w:rPr>
          <w:rFonts w:ascii="Verdana" w:hAnsi="Verdana"/>
        </w:rPr>
        <w:t xml:space="preserve"> для эксплуатации.</w:t>
      </w:r>
    </w:p>
    <w:p w14:paraId="56255359" w14:textId="77777777" w:rsidR="005D48B5" w:rsidRPr="00AC6DA8" w:rsidRDefault="005D48B5" w:rsidP="005D48B5">
      <w:pPr>
        <w:pStyle w:val="a9"/>
        <w:spacing w:line="259" w:lineRule="auto"/>
        <w:rPr>
          <w:rFonts w:ascii="Verdana" w:hAnsi="Verdana"/>
          <w:sz w:val="22"/>
        </w:rPr>
      </w:pPr>
    </w:p>
    <w:p w14:paraId="70FB60FC" w14:textId="74CA310B" w:rsidR="005D48B5" w:rsidRPr="003572C2" w:rsidRDefault="005D48B5" w:rsidP="005D48B5">
      <w:pPr>
        <w:pStyle w:val="a9"/>
        <w:spacing w:line="259" w:lineRule="auto"/>
        <w:ind w:firstLine="720"/>
        <w:rPr>
          <w:rFonts w:ascii="Verdana" w:hAnsi="Verdana"/>
        </w:rPr>
      </w:pPr>
      <w:r w:rsidRPr="003572C2">
        <w:rPr>
          <w:rFonts w:ascii="Verdana" w:hAnsi="Verdana"/>
        </w:rPr>
        <w:t>Срок службы компьютер</w:t>
      </w:r>
      <w:r w:rsidR="0063355A">
        <w:rPr>
          <w:rFonts w:ascii="Verdana" w:hAnsi="Verdana"/>
        </w:rPr>
        <w:t>ов</w:t>
      </w:r>
      <w:r w:rsidRPr="003572C2">
        <w:rPr>
          <w:rFonts w:ascii="Verdana" w:hAnsi="Verdana"/>
        </w:rPr>
        <w:t xml:space="preserve"> «</w:t>
      </w:r>
      <w:r w:rsidR="003572C2" w:rsidRPr="003572C2">
        <w:rPr>
          <w:rFonts w:ascii="Verdana" w:hAnsi="Verdana"/>
          <w:lang w:val="en-US"/>
        </w:rPr>
        <w:t>TCN</w:t>
      </w:r>
      <w:r w:rsidRPr="003572C2">
        <w:rPr>
          <w:rFonts w:ascii="Verdana" w:hAnsi="Verdana"/>
        </w:rPr>
        <w:t>» 6 лет. Средняя наработка на отказ 15000 часов.</w:t>
      </w:r>
    </w:p>
    <w:p w14:paraId="76C493B6" w14:textId="77777777" w:rsidR="005D48B5" w:rsidRPr="00AC6DA8" w:rsidRDefault="005D48B5" w:rsidP="005D48B5">
      <w:pPr>
        <w:pStyle w:val="a9"/>
        <w:spacing w:line="259" w:lineRule="auto"/>
        <w:rPr>
          <w:rFonts w:ascii="Verdana" w:hAnsi="Verdana"/>
          <w:sz w:val="22"/>
        </w:rPr>
      </w:pPr>
    </w:p>
    <w:p w14:paraId="6E63AA2C" w14:textId="0BC85AED" w:rsidR="005D48B5" w:rsidRPr="003572C2" w:rsidRDefault="005D48B5" w:rsidP="005D48B5">
      <w:pPr>
        <w:spacing w:before="0" w:line="259" w:lineRule="auto"/>
        <w:ind w:right="-74" w:firstLine="720"/>
        <w:rPr>
          <w:rFonts w:ascii="Verdana" w:hAnsi="Verdana"/>
        </w:rPr>
      </w:pPr>
      <w:r w:rsidRPr="003572C2">
        <w:rPr>
          <w:rFonts w:ascii="Verdana" w:hAnsi="Verdana"/>
        </w:rPr>
        <w:t>Гарантийный срок исчисляется с момента приобретения компьютера.</w:t>
      </w:r>
    </w:p>
    <w:p w14:paraId="008439F9" w14:textId="77777777" w:rsidR="005D48B5" w:rsidRPr="003572C2" w:rsidRDefault="005D48B5" w:rsidP="005D48B5">
      <w:pPr>
        <w:pStyle w:val="21"/>
        <w:spacing w:before="0" w:line="259" w:lineRule="auto"/>
        <w:rPr>
          <w:rFonts w:ascii="Verdana" w:hAnsi="Verdana"/>
          <w:sz w:val="18"/>
        </w:rPr>
      </w:pPr>
      <w:r w:rsidRPr="003572C2">
        <w:rPr>
          <w:rFonts w:ascii="Verdana" w:hAnsi="Verdana"/>
          <w:sz w:val="18"/>
        </w:rPr>
        <w:tab/>
        <w:t xml:space="preserve">Гарантийный ремонт производится </w:t>
      </w:r>
      <w:r w:rsidR="0025350E">
        <w:rPr>
          <w:rFonts w:ascii="Verdana" w:hAnsi="Verdana"/>
          <w:sz w:val="18"/>
        </w:rPr>
        <w:t xml:space="preserve">сервисными центрами </w:t>
      </w:r>
      <w:r w:rsidRPr="003572C2">
        <w:rPr>
          <w:rFonts w:ascii="Verdana" w:hAnsi="Verdana"/>
          <w:sz w:val="18"/>
        </w:rPr>
        <w:t>по адресам, указанным в п.</w:t>
      </w:r>
      <w:r w:rsidR="0025350E">
        <w:rPr>
          <w:rFonts w:ascii="Verdana" w:hAnsi="Verdana"/>
          <w:sz w:val="18"/>
        </w:rPr>
        <w:t>10</w:t>
      </w:r>
      <w:r w:rsidRPr="003572C2">
        <w:rPr>
          <w:rFonts w:ascii="Verdana" w:hAnsi="Verdana"/>
          <w:sz w:val="18"/>
        </w:rPr>
        <w:t xml:space="preserve"> данного руководства.</w:t>
      </w:r>
    </w:p>
    <w:p w14:paraId="6BB0ACCB" w14:textId="77777777" w:rsidR="005D48B5" w:rsidRPr="003572C2" w:rsidRDefault="005D48B5" w:rsidP="005D48B5">
      <w:pPr>
        <w:pStyle w:val="21"/>
        <w:spacing w:before="0" w:line="259" w:lineRule="auto"/>
        <w:ind w:firstLine="720"/>
        <w:rPr>
          <w:rFonts w:ascii="Verdana" w:hAnsi="Verdana"/>
          <w:sz w:val="18"/>
        </w:rPr>
      </w:pPr>
      <w:r w:rsidRPr="003572C2">
        <w:rPr>
          <w:rFonts w:ascii="Verdana" w:hAnsi="Verdana"/>
          <w:sz w:val="18"/>
        </w:rPr>
        <w:t>Послегарантийный ремонт осуществляется за счет средств пользователя.</w:t>
      </w:r>
    </w:p>
    <w:p w14:paraId="73E1CF72" w14:textId="77777777" w:rsidR="005D48B5" w:rsidRPr="00AC6DA8" w:rsidRDefault="005D48B5" w:rsidP="005D48B5">
      <w:pPr>
        <w:pStyle w:val="a9"/>
        <w:spacing w:line="259" w:lineRule="auto"/>
        <w:rPr>
          <w:rFonts w:ascii="Verdana" w:hAnsi="Verdana"/>
          <w:sz w:val="22"/>
        </w:rPr>
      </w:pPr>
    </w:p>
    <w:p w14:paraId="38E03CC7" w14:textId="77777777" w:rsidR="005D48B5" w:rsidRPr="003572C2" w:rsidRDefault="005D48B5" w:rsidP="005D48B5">
      <w:pPr>
        <w:pStyle w:val="a9"/>
        <w:spacing w:line="259" w:lineRule="auto"/>
        <w:ind w:firstLine="720"/>
        <w:rPr>
          <w:rFonts w:ascii="Verdana" w:hAnsi="Verdana"/>
        </w:rPr>
      </w:pPr>
      <w:r w:rsidRPr="003572C2">
        <w:rPr>
          <w:rFonts w:ascii="Verdana" w:hAnsi="Verdana"/>
        </w:rPr>
        <w:t>Данное изделие соответствует:</w:t>
      </w:r>
    </w:p>
    <w:p w14:paraId="0D887B95" w14:textId="77777777" w:rsidR="005D48B5" w:rsidRPr="00AC6DA8" w:rsidRDefault="005D48B5" w:rsidP="005D48B5">
      <w:pPr>
        <w:pStyle w:val="a9"/>
        <w:spacing w:line="259" w:lineRule="auto"/>
        <w:ind w:firstLine="720"/>
        <w:rPr>
          <w:rFonts w:ascii="Verdana" w:hAnsi="Verdana"/>
          <w:sz w:val="22"/>
        </w:rPr>
      </w:pPr>
    </w:p>
    <w:p w14:paraId="47F9BC13" w14:textId="77777777" w:rsidR="005D48B5" w:rsidRPr="003572C2" w:rsidRDefault="005D48B5" w:rsidP="005D48B5">
      <w:pPr>
        <w:numPr>
          <w:ilvl w:val="0"/>
          <w:numId w:val="12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Техническому регламенту Таможенного союза «О безопасности низковольтного оборудования» (ТР ТС 004 / 2011).</w:t>
      </w:r>
    </w:p>
    <w:p w14:paraId="52B1008A" w14:textId="148B877B" w:rsidR="005D48B5" w:rsidRDefault="005D48B5" w:rsidP="005D48B5">
      <w:pPr>
        <w:numPr>
          <w:ilvl w:val="0"/>
          <w:numId w:val="12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Техническому регламенту Таможенного союза «Электромагнитная совместимость технических средств» (ТР ТС - 020 - 2011).</w:t>
      </w:r>
    </w:p>
    <w:p w14:paraId="47D93FBE" w14:textId="6EF75C9E" w:rsidR="0063355A" w:rsidRPr="003572C2" w:rsidRDefault="0063355A" w:rsidP="005D48B5">
      <w:pPr>
        <w:numPr>
          <w:ilvl w:val="0"/>
          <w:numId w:val="12"/>
        </w:numPr>
        <w:spacing w:before="0" w:line="259" w:lineRule="auto"/>
        <w:rPr>
          <w:rFonts w:ascii="Verdana" w:hAnsi="Verdana"/>
        </w:rPr>
      </w:pPr>
      <w:r w:rsidRPr="0063355A">
        <w:rPr>
          <w:rFonts w:ascii="Verdana" w:hAnsi="Verdana"/>
        </w:rPr>
        <w:t>Техническ</w:t>
      </w:r>
      <w:r>
        <w:rPr>
          <w:rFonts w:ascii="Verdana" w:hAnsi="Verdana"/>
        </w:rPr>
        <w:t>ому</w:t>
      </w:r>
      <w:r w:rsidRPr="0063355A">
        <w:rPr>
          <w:rFonts w:ascii="Verdana" w:hAnsi="Verdana"/>
        </w:rPr>
        <w:t xml:space="preserve"> регламент</w:t>
      </w:r>
      <w:r>
        <w:rPr>
          <w:rFonts w:ascii="Verdana" w:hAnsi="Verdana"/>
        </w:rPr>
        <w:t>у</w:t>
      </w:r>
      <w:r w:rsidRPr="0063355A">
        <w:rPr>
          <w:rFonts w:ascii="Verdana" w:hAnsi="Verdana"/>
        </w:rPr>
        <w:t xml:space="preserve"> Евразийского экономического союза "Об ограничении применения опасных веществ в изделиях электротехники и радиоэлектроники" </w:t>
      </w:r>
      <w:r>
        <w:rPr>
          <w:rFonts w:ascii="Verdana" w:hAnsi="Verdana"/>
        </w:rPr>
        <w:t>(</w:t>
      </w:r>
      <w:r w:rsidRPr="0063355A">
        <w:rPr>
          <w:rFonts w:ascii="Verdana" w:hAnsi="Verdana"/>
        </w:rPr>
        <w:t>ТР ЕАЭС 037/2016</w:t>
      </w:r>
      <w:r>
        <w:rPr>
          <w:rFonts w:ascii="Verdana" w:hAnsi="Verdana"/>
        </w:rPr>
        <w:t>).</w:t>
      </w:r>
    </w:p>
    <w:p w14:paraId="6B6E8D97" w14:textId="77777777" w:rsidR="005D48B5" w:rsidRPr="00AC6DA8" w:rsidRDefault="005D48B5" w:rsidP="005D48B5">
      <w:pPr>
        <w:spacing w:before="0" w:line="259" w:lineRule="auto"/>
        <w:ind w:firstLine="0"/>
        <w:rPr>
          <w:rFonts w:ascii="Verdana" w:hAnsi="Verdana"/>
          <w:sz w:val="24"/>
        </w:rPr>
      </w:pPr>
    </w:p>
    <w:p w14:paraId="0B3AC36F" w14:textId="77777777" w:rsidR="005D48B5" w:rsidRPr="00AC6DA8" w:rsidRDefault="005D48B5" w:rsidP="005D48B5">
      <w:pPr>
        <w:spacing w:before="0" w:line="259" w:lineRule="auto"/>
        <w:ind w:firstLine="0"/>
        <w:rPr>
          <w:rFonts w:ascii="Verdana" w:hAnsi="Verdana"/>
          <w:sz w:val="32"/>
        </w:rPr>
      </w:pPr>
    </w:p>
    <w:p w14:paraId="68682A40" w14:textId="24BB9E64" w:rsidR="005D48B5" w:rsidRPr="00C52413" w:rsidRDefault="005D48B5" w:rsidP="005D48B5">
      <w:pPr>
        <w:spacing w:before="0" w:line="259" w:lineRule="auto"/>
        <w:ind w:firstLine="0"/>
        <w:jc w:val="center"/>
        <w:rPr>
          <w:rFonts w:ascii="Verdana" w:hAnsi="Verdana"/>
          <w:b/>
        </w:rPr>
      </w:pPr>
      <w:r w:rsidRPr="003572C2">
        <w:rPr>
          <w:rFonts w:ascii="Verdana" w:hAnsi="Verdana"/>
          <w:b/>
        </w:rPr>
        <w:t xml:space="preserve">Сертификат соответствия № </w:t>
      </w:r>
      <w:r w:rsidR="00C52413">
        <w:rPr>
          <w:rFonts w:ascii="Verdana" w:hAnsi="Verdana"/>
          <w:b/>
        </w:rPr>
        <w:t xml:space="preserve">ТС </w:t>
      </w:r>
      <w:r w:rsidR="00C52413">
        <w:rPr>
          <w:rFonts w:ascii="Verdana" w:hAnsi="Verdana"/>
          <w:b/>
          <w:lang w:val="en-US"/>
        </w:rPr>
        <w:t>RU</w:t>
      </w:r>
      <w:r w:rsidR="00C52413" w:rsidRPr="00C52413">
        <w:rPr>
          <w:rFonts w:ascii="Verdana" w:hAnsi="Verdana"/>
          <w:b/>
        </w:rPr>
        <w:t xml:space="preserve"> </w:t>
      </w:r>
      <w:r w:rsidR="00C52413">
        <w:rPr>
          <w:rFonts w:ascii="Verdana" w:hAnsi="Verdana"/>
          <w:b/>
          <w:lang w:val="en-US"/>
        </w:rPr>
        <w:t>C</w:t>
      </w:r>
      <w:r w:rsidR="00C52413" w:rsidRPr="00C52413">
        <w:rPr>
          <w:rFonts w:ascii="Verdana" w:hAnsi="Verdana"/>
          <w:b/>
        </w:rPr>
        <w:t>-</w:t>
      </w:r>
      <w:r w:rsidR="00C52413">
        <w:rPr>
          <w:rFonts w:ascii="Verdana" w:hAnsi="Verdana"/>
          <w:b/>
          <w:lang w:val="en-US"/>
        </w:rPr>
        <w:t>RU</w:t>
      </w:r>
      <w:r w:rsidR="00C52413" w:rsidRPr="00C52413">
        <w:rPr>
          <w:rFonts w:ascii="Verdana" w:hAnsi="Verdana"/>
          <w:b/>
        </w:rPr>
        <w:t>.</w:t>
      </w:r>
      <w:r w:rsidR="00C52413">
        <w:rPr>
          <w:rFonts w:ascii="Verdana" w:hAnsi="Verdana"/>
          <w:b/>
        </w:rPr>
        <w:t>АЖ26.В.01298</w:t>
      </w:r>
    </w:p>
    <w:p w14:paraId="7F29CA8A" w14:textId="13C7C710" w:rsidR="005D48B5" w:rsidRDefault="005D48B5" w:rsidP="005D48B5">
      <w:pPr>
        <w:spacing w:before="0" w:line="259" w:lineRule="auto"/>
        <w:ind w:firstLine="0"/>
        <w:jc w:val="center"/>
        <w:rPr>
          <w:rFonts w:ascii="Verdana" w:hAnsi="Verdana"/>
          <w:b/>
        </w:rPr>
      </w:pPr>
      <w:r w:rsidRPr="003572C2">
        <w:rPr>
          <w:rFonts w:ascii="Verdana" w:hAnsi="Verdana"/>
          <w:b/>
          <w:lang w:val="en-US"/>
        </w:rPr>
        <w:t>C</w:t>
      </w:r>
      <w:r w:rsidRPr="003572C2">
        <w:rPr>
          <w:rFonts w:ascii="Verdana" w:hAnsi="Verdana"/>
          <w:b/>
        </w:rPr>
        <w:t xml:space="preserve">рок действия с </w:t>
      </w:r>
      <w:r w:rsidR="00C52413">
        <w:rPr>
          <w:rFonts w:ascii="Verdana" w:hAnsi="Verdana"/>
          <w:b/>
        </w:rPr>
        <w:t>05.07.2022</w:t>
      </w:r>
      <w:r w:rsidRPr="003572C2">
        <w:rPr>
          <w:rFonts w:ascii="Verdana" w:hAnsi="Verdana"/>
          <w:b/>
        </w:rPr>
        <w:t xml:space="preserve"> по </w:t>
      </w:r>
      <w:r w:rsidR="00C52413">
        <w:rPr>
          <w:rFonts w:ascii="Verdana" w:hAnsi="Verdana"/>
          <w:b/>
        </w:rPr>
        <w:t>04.07.2027</w:t>
      </w:r>
      <w:r w:rsidRPr="003572C2">
        <w:rPr>
          <w:rFonts w:ascii="Verdana" w:hAnsi="Verdana"/>
          <w:b/>
        </w:rPr>
        <w:t xml:space="preserve"> включительно.</w:t>
      </w:r>
    </w:p>
    <w:p w14:paraId="014C028D" w14:textId="77777777" w:rsidR="00AC6DA8" w:rsidRPr="003572C2" w:rsidRDefault="00AC6DA8" w:rsidP="005D48B5">
      <w:pPr>
        <w:spacing w:before="0" w:line="259" w:lineRule="auto"/>
        <w:ind w:firstLine="0"/>
        <w:jc w:val="center"/>
        <w:rPr>
          <w:rFonts w:ascii="Verdana" w:hAnsi="Verdana"/>
        </w:rPr>
      </w:pPr>
    </w:p>
    <w:p w14:paraId="5C0A9CC9" w14:textId="412E93EF" w:rsidR="005D48B5" w:rsidRPr="003572C2" w:rsidRDefault="005D48B5" w:rsidP="00186728">
      <w:pPr>
        <w:pStyle w:val="1"/>
        <w:numPr>
          <w:ilvl w:val="0"/>
          <w:numId w:val="13"/>
        </w:numPr>
        <w:spacing w:before="0" w:line="259" w:lineRule="auto"/>
        <w:jc w:val="center"/>
        <w:rPr>
          <w:rFonts w:ascii="Verdana" w:hAnsi="Verdana"/>
          <w:sz w:val="18"/>
        </w:rPr>
      </w:pPr>
      <w:r w:rsidRPr="003572C2">
        <w:rPr>
          <w:rFonts w:ascii="Verdana" w:hAnsi="Verdana"/>
          <w:sz w:val="18"/>
        </w:rPr>
        <w:t>Эксплуатационные требования</w:t>
      </w:r>
    </w:p>
    <w:p w14:paraId="1E2DA264" w14:textId="77777777" w:rsidR="005D48B5" w:rsidRPr="003572C2" w:rsidRDefault="005D48B5" w:rsidP="005D48B5">
      <w:pPr>
        <w:spacing w:before="0" w:line="259" w:lineRule="auto"/>
        <w:ind w:firstLine="0"/>
        <w:jc w:val="center"/>
        <w:rPr>
          <w:rFonts w:ascii="Verdana" w:hAnsi="Verdana"/>
        </w:rPr>
      </w:pPr>
    </w:p>
    <w:p w14:paraId="57BB8D53" w14:textId="77777777" w:rsidR="005D48B5" w:rsidRPr="003572C2" w:rsidRDefault="0025350E" w:rsidP="005D48B5">
      <w:pPr>
        <w:spacing w:before="0" w:line="259" w:lineRule="auto"/>
        <w:ind w:firstLine="720"/>
        <w:rPr>
          <w:rFonts w:ascii="Verdana" w:hAnsi="Verdana"/>
        </w:rPr>
      </w:pPr>
      <w:r>
        <w:rPr>
          <w:rFonts w:ascii="Verdana" w:hAnsi="Verdana"/>
        </w:rPr>
        <w:t>Компьютер</w:t>
      </w:r>
      <w:r w:rsidR="005D48B5" w:rsidRPr="003572C2">
        <w:rPr>
          <w:rFonts w:ascii="Verdana" w:hAnsi="Verdana"/>
        </w:rPr>
        <w:t xml:space="preserve"> предназначен для эксплуатации в закрытом отапливаемом помещении при следующих условиях:</w:t>
      </w:r>
    </w:p>
    <w:p w14:paraId="51298F6E" w14:textId="77777777" w:rsidR="005D48B5" w:rsidRPr="003572C2" w:rsidRDefault="005D48B5" w:rsidP="005D48B5">
      <w:pPr>
        <w:spacing w:before="0" w:line="259" w:lineRule="auto"/>
        <w:ind w:firstLine="567"/>
        <w:rPr>
          <w:rFonts w:ascii="Verdana" w:hAnsi="Verdana"/>
        </w:rPr>
      </w:pPr>
    </w:p>
    <w:p w14:paraId="4270467A" w14:textId="77777777" w:rsidR="005D48B5" w:rsidRPr="003572C2" w:rsidRDefault="005D48B5" w:rsidP="005D48B5">
      <w:pPr>
        <w:numPr>
          <w:ilvl w:val="0"/>
          <w:numId w:val="4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температура окружающего воздуха 20 (+/- 5) С;</w:t>
      </w:r>
    </w:p>
    <w:p w14:paraId="684C9627" w14:textId="77777777" w:rsidR="005D48B5" w:rsidRPr="003572C2" w:rsidRDefault="005D48B5" w:rsidP="005D48B5">
      <w:pPr>
        <w:numPr>
          <w:ilvl w:val="0"/>
          <w:numId w:val="4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относительная влажность окружающего воздуха 60 (+/- 15) %;</w:t>
      </w:r>
    </w:p>
    <w:p w14:paraId="5D293C38" w14:textId="77777777" w:rsidR="005D48B5" w:rsidRPr="003572C2" w:rsidRDefault="005D48B5" w:rsidP="005D48B5">
      <w:pPr>
        <w:numPr>
          <w:ilvl w:val="0"/>
          <w:numId w:val="4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атмосферное давление от 84 до 107 К Па;</w:t>
      </w:r>
    </w:p>
    <w:p w14:paraId="11F81952" w14:textId="77777777" w:rsidR="005D48B5" w:rsidRPr="003572C2" w:rsidRDefault="005D48B5" w:rsidP="005D48B5">
      <w:pPr>
        <w:numPr>
          <w:ilvl w:val="0"/>
          <w:numId w:val="4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 xml:space="preserve">электропитание </w:t>
      </w:r>
      <w:r w:rsidR="0025350E">
        <w:rPr>
          <w:rFonts w:ascii="Verdana" w:hAnsi="Verdana"/>
        </w:rPr>
        <w:t>компьютера</w:t>
      </w:r>
      <w:r w:rsidRPr="003572C2">
        <w:rPr>
          <w:rFonts w:ascii="Verdana" w:hAnsi="Verdana"/>
        </w:rPr>
        <w:t xml:space="preserve"> осуществляется от однофазной сети переменного тока напряжением от 198 В до 242 В и частотой 50-60 Гц;</w:t>
      </w:r>
    </w:p>
    <w:p w14:paraId="75F0249F" w14:textId="77777777" w:rsidR="005D48B5" w:rsidRPr="003572C2" w:rsidRDefault="005D48B5" w:rsidP="005D48B5">
      <w:pPr>
        <w:numPr>
          <w:ilvl w:val="0"/>
          <w:numId w:val="4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согласно «Правилам устройства электроустановок» (ПУЭ) сопротивление заземляющего контура должно быть не более 4 Ом;</w:t>
      </w:r>
    </w:p>
    <w:p w14:paraId="18B9CCB1" w14:textId="77777777" w:rsidR="005D48B5" w:rsidRPr="003572C2" w:rsidRDefault="005D48B5" w:rsidP="005D48B5">
      <w:pPr>
        <w:numPr>
          <w:ilvl w:val="0"/>
          <w:numId w:val="4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 xml:space="preserve">для питания </w:t>
      </w:r>
      <w:r w:rsidR="0025350E">
        <w:rPr>
          <w:rFonts w:ascii="Verdana" w:hAnsi="Verdana"/>
        </w:rPr>
        <w:t>компьютера</w:t>
      </w:r>
      <w:r w:rsidRPr="003572C2">
        <w:rPr>
          <w:rFonts w:ascii="Verdana" w:hAnsi="Verdana"/>
        </w:rPr>
        <w:t xml:space="preserve"> необходимо использовать отдельную электролинию, к которой не должно подсоединяться сильноточное и коммутационное оборудование;</w:t>
      </w:r>
    </w:p>
    <w:p w14:paraId="2AEE6F8E" w14:textId="77777777" w:rsidR="005D48B5" w:rsidRPr="003572C2" w:rsidRDefault="005D48B5" w:rsidP="005D48B5">
      <w:pPr>
        <w:numPr>
          <w:ilvl w:val="0"/>
          <w:numId w:val="4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напряженность внешнего электрического поля не более 200 А/м;</w:t>
      </w:r>
    </w:p>
    <w:p w14:paraId="183A587B" w14:textId="77777777" w:rsidR="005D48B5" w:rsidRPr="003572C2" w:rsidRDefault="005D48B5" w:rsidP="005D48B5">
      <w:pPr>
        <w:numPr>
          <w:ilvl w:val="0"/>
          <w:numId w:val="4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запыленность окружающего воздуха согласно ГОСТ 16325-76 не более 0,75 мг/м</w:t>
      </w:r>
      <w:r w:rsidRPr="003572C2">
        <w:rPr>
          <w:rFonts w:ascii="Verdana" w:hAnsi="Verdana"/>
          <w:vertAlign w:val="superscript"/>
        </w:rPr>
        <w:t>3</w:t>
      </w:r>
    </w:p>
    <w:p w14:paraId="11611B83" w14:textId="77777777" w:rsidR="005D48B5" w:rsidRPr="003572C2" w:rsidRDefault="005D48B5" w:rsidP="005D48B5">
      <w:pPr>
        <w:numPr>
          <w:ilvl w:val="0"/>
          <w:numId w:val="4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в окружающей среде не должно быть паров агрессивных жидкостей и веществ, вызывающих коррозию;</w:t>
      </w:r>
    </w:p>
    <w:p w14:paraId="5569263D" w14:textId="3228A0EC" w:rsidR="005D48B5" w:rsidRPr="003572C2" w:rsidRDefault="005D48B5" w:rsidP="005D48B5">
      <w:pPr>
        <w:numPr>
          <w:ilvl w:val="0"/>
          <w:numId w:val="4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 xml:space="preserve">необходимо соблюдение санитарных норм СН-245-71 (расстояние между компьютерами не менее </w:t>
      </w:r>
      <w:smartTag w:uri="urn:schemas-microsoft-com:office:smarttags" w:element="metricconverter">
        <w:smartTagPr>
          <w:attr w:name="ProductID" w:val="2 метров"/>
        </w:smartTagPr>
        <w:r w:rsidRPr="003572C2">
          <w:rPr>
            <w:rFonts w:ascii="Verdana" w:hAnsi="Verdana"/>
          </w:rPr>
          <w:t>2 метров</w:t>
        </w:r>
      </w:smartTag>
      <w:r w:rsidRPr="003572C2">
        <w:rPr>
          <w:rFonts w:ascii="Verdana" w:hAnsi="Verdana"/>
        </w:rPr>
        <w:t>, безопасное с точки зрения радиации, продолжительность непрерывной работы 2 часа и т.д.);</w:t>
      </w:r>
    </w:p>
    <w:p w14:paraId="3DECCE19" w14:textId="115E288A" w:rsidR="005D48B5" w:rsidRPr="003572C2" w:rsidRDefault="005D48B5" w:rsidP="005D48B5">
      <w:pPr>
        <w:numPr>
          <w:ilvl w:val="0"/>
          <w:numId w:val="4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не допускается перекрытие вентиляционных отверстий, находящихся на задней стороне</w:t>
      </w:r>
      <w:r w:rsidR="00D75020">
        <w:rPr>
          <w:rFonts w:ascii="Verdana" w:hAnsi="Verdana"/>
        </w:rPr>
        <w:t xml:space="preserve"> </w:t>
      </w:r>
      <w:r w:rsidR="00D75020" w:rsidRPr="00D75020">
        <w:rPr>
          <w:rFonts w:ascii="Verdana" w:hAnsi="Verdana"/>
        </w:rPr>
        <w:t>корпуса</w:t>
      </w:r>
      <w:r w:rsidR="00D75020">
        <w:rPr>
          <w:rFonts w:ascii="Verdana" w:hAnsi="Verdana"/>
        </w:rPr>
        <w:t xml:space="preserve"> системного блока компьютера</w:t>
      </w:r>
      <w:r w:rsidRPr="003572C2">
        <w:rPr>
          <w:rFonts w:ascii="Verdana" w:hAnsi="Verdana"/>
        </w:rPr>
        <w:t>, а также вентиляционных отверстий на мониторе.</w:t>
      </w:r>
    </w:p>
    <w:p w14:paraId="40AB6A0D" w14:textId="1B403166" w:rsidR="005D48B5" w:rsidRPr="003572C2" w:rsidRDefault="005D48B5" w:rsidP="005D48B5">
      <w:pPr>
        <w:spacing w:before="0" w:line="259" w:lineRule="auto"/>
        <w:rPr>
          <w:rFonts w:ascii="Verdana" w:hAnsi="Verdana"/>
        </w:rPr>
      </w:pPr>
    </w:p>
    <w:p w14:paraId="0B104DD1" w14:textId="705EFB06" w:rsidR="005D48B5" w:rsidRPr="003572C2" w:rsidRDefault="005D48B5" w:rsidP="005D48B5">
      <w:pPr>
        <w:spacing w:before="0" w:line="259" w:lineRule="auto"/>
        <w:ind w:firstLine="708"/>
        <w:rPr>
          <w:rFonts w:ascii="Verdana" w:hAnsi="Verdana"/>
          <w:b/>
        </w:rPr>
      </w:pPr>
      <w:r w:rsidRPr="003572C2">
        <w:rPr>
          <w:rFonts w:ascii="Verdana" w:hAnsi="Verdana"/>
          <w:b/>
        </w:rPr>
        <w:t>Примечание: в местах с частыми грозами настоятельно рекомендуется подключать систему через ограничитель перенапряжения.</w:t>
      </w:r>
    </w:p>
    <w:p w14:paraId="0B85FD48" w14:textId="77777777" w:rsidR="005D48B5" w:rsidRPr="003572C2" w:rsidRDefault="005D48B5" w:rsidP="005D48B5">
      <w:pPr>
        <w:pStyle w:val="a9"/>
        <w:spacing w:line="259" w:lineRule="auto"/>
        <w:rPr>
          <w:rFonts w:ascii="Verdana" w:hAnsi="Verdana"/>
        </w:rPr>
      </w:pPr>
    </w:p>
    <w:p w14:paraId="2E526908" w14:textId="020F93C9" w:rsidR="005D48B5" w:rsidRPr="003572C2" w:rsidRDefault="005D48B5" w:rsidP="00186728">
      <w:pPr>
        <w:pStyle w:val="2"/>
        <w:numPr>
          <w:ilvl w:val="0"/>
          <w:numId w:val="13"/>
        </w:numPr>
        <w:spacing w:before="0" w:after="0" w:line="259" w:lineRule="auto"/>
        <w:jc w:val="center"/>
        <w:rPr>
          <w:rFonts w:ascii="Verdana" w:hAnsi="Verdana"/>
          <w:sz w:val="18"/>
        </w:rPr>
      </w:pPr>
      <w:r w:rsidRPr="003572C2">
        <w:rPr>
          <w:rFonts w:ascii="Verdana" w:hAnsi="Verdana"/>
          <w:sz w:val="18"/>
        </w:rPr>
        <w:t>Требования к электропитанию</w:t>
      </w:r>
    </w:p>
    <w:p w14:paraId="2A942263" w14:textId="77777777" w:rsidR="005D48B5" w:rsidRPr="003572C2" w:rsidRDefault="005D48B5" w:rsidP="005D48B5">
      <w:pPr>
        <w:pStyle w:val="5"/>
        <w:spacing w:before="0" w:after="0" w:line="259" w:lineRule="auto"/>
        <w:rPr>
          <w:rFonts w:ascii="Verdana" w:hAnsi="Verdana"/>
        </w:rPr>
      </w:pPr>
    </w:p>
    <w:p w14:paraId="0FF7F893" w14:textId="01F09574" w:rsidR="005D48B5" w:rsidRPr="003572C2" w:rsidRDefault="005D48B5" w:rsidP="005D48B5">
      <w:pPr>
        <w:spacing w:before="0" w:line="259" w:lineRule="auto"/>
        <w:ind w:firstLine="708"/>
        <w:rPr>
          <w:rFonts w:ascii="Verdana" w:hAnsi="Verdana"/>
        </w:rPr>
      </w:pPr>
      <w:r w:rsidRPr="003572C2">
        <w:rPr>
          <w:rFonts w:ascii="Verdana" w:hAnsi="Verdana"/>
        </w:rPr>
        <w:t>Системный блок</w:t>
      </w:r>
      <w:r w:rsidR="00D75020">
        <w:rPr>
          <w:rFonts w:ascii="Verdana" w:hAnsi="Verdana"/>
        </w:rPr>
        <w:t xml:space="preserve"> компьютера</w:t>
      </w:r>
      <w:r w:rsidRPr="003572C2">
        <w:rPr>
          <w:rFonts w:ascii="Verdana" w:hAnsi="Verdana"/>
        </w:rPr>
        <w:t xml:space="preserve"> и монитор должны подключат</w:t>
      </w:r>
      <w:r w:rsidR="00BC4774">
        <w:rPr>
          <w:rFonts w:ascii="Verdana" w:hAnsi="Verdana"/>
        </w:rPr>
        <w:t>ь</w:t>
      </w:r>
      <w:r w:rsidRPr="003572C2">
        <w:rPr>
          <w:rFonts w:ascii="Verdana" w:hAnsi="Verdana"/>
        </w:rPr>
        <w:t>ся к сети электропитания через специальные электрические розетки, имеющие заземляющие контакты. Заземляющие контакты розеток должны быть объединены и надежно заземлены.</w:t>
      </w:r>
    </w:p>
    <w:p w14:paraId="3707D341" w14:textId="4A45DC53" w:rsidR="005D48B5" w:rsidRPr="003572C2" w:rsidRDefault="005D48B5" w:rsidP="005D48B5">
      <w:p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lastRenderedPageBreak/>
        <w:tab/>
        <w:t xml:space="preserve">Установленный в компьютере блок питания мощностью не менее 300Вт предназначен для снабжения </w:t>
      </w:r>
      <w:r w:rsidR="00D75020">
        <w:rPr>
          <w:rFonts w:ascii="Verdana" w:hAnsi="Verdana"/>
        </w:rPr>
        <w:t>электро</w:t>
      </w:r>
      <w:r w:rsidRPr="003572C2">
        <w:rPr>
          <w:rFonts w:ascii="Verdana" w:hAnsi="Verdana"/>
        </w:rPr>
        <w:t>энергией встроенных компонентов, дополнительных плат и дисководов.</w:t>
      </w:r>
    </w:p>
    <w:p w14:paraId="424032C4" w14:textId="0E8FF06A" w:rsidR="0025350E" w:rsidRDefault="005D48B5" w:rsidP="005D48B5">
      <w:pPr>
        <w:spacing w:before="0" w:line="259" w:lineRule="auto"/>
        <w:ind w:firstLine="720"/>
        <w:rPr>
          <w:rFonts w:ascii="Verdana" w:hAnsi="Verdana"/>
        </w:rPr>
      </w:pPr>
      <w:r w:rsidRPr="003572C2">
        <w:rPr>
          <w:rFonts w:ascii="Verdana" w:hAnsi="Verdana"/>
        </w:rPr>
        <w:t>В случае колебаний напряжения в электросети, выходящих за указанные пределы, а также в случае частых отключений электропитания необходимо использовать блок бесперебойного питания. По вопросам приобретения таких блоков</w:t>
      </w:r>
      <w:r w:rsidR="0025350E">
        <w:rPr>
          <w:rFonts w:ascii="Verdana" w:hAnsi="Verdana"/>
        </w:rPr>
        <w:t xml:space="preserve"> обратитесь к своему поставщику.</w:t>
      </w:r>
    </w:p>
    <w:p w14:paraId="33E84DFD" w14:textId="6445F60B" w:rsidR="005D48B5" w:rsidRPr="003572C2" w:rsidRDefault="005D48B5" w:rsidP="005D48B5">
      <w:pPr>
        <w:spacing w:before="0" w:line="259" w:lineRule="auto"/>
        <w:ind w:firstLine="720"/>
        <w:rPr>
          <w:rFonts w:ascii="Verdana" w:hAnsi="Verdana"/>
        </w:rPr>
      </w:pPr>
      <w:r w:rsidRPr="003572C2">
        <w:rPr>
          <w:rFonts w:ascii="Verdana" w:hAnsi="Verdana"/>
        </w:rPr>
        <w:t xml:space="preserve">При работающем </w:t>
      </w:r>
      <w:r w:rsidR="0025350E">
        <w:rPr>
          <w:rFonts w:ascii="Verdana" w:hAnsi="Verdana"/>
        </w:rPr>
        <w:t>компьютере</w:t>
      </w:r>
      <w:r w:rsidRPr="003572C2">
        <w:rPr>
          <w:rFonts w:ascii="Verdana" w:hAnsi="Verdana"/>
        </w:rPr>
        <w:t xml:space="preserve"> к розеткам электропитания нельзя подключать устройства, создающие при работе большие импульсные нагрузки в электрической сети (кондиционеры, пылесосы, электрокамины, трансформаторы и т.д.). Это может вызвать сбои в работе </w:t>
      </w:r>
      <w:r w:rsidR="00D75020">
        <w:rPr>
          <w:rFonts w:ascii="Verdana" w:hAnsi="Verdana"/>
        </w:rPr>
        <w:t>компьютера</w:t>
      </w:r>
      <w:r w:rsidRPr="003572C2">
        <w:rPr>
          <w:rFonts w:ascii="Verdana" w:hAnsi="Verdana"/>
        </w:rPr>
        <w:t>, привести к порче программных продуктов и потере информации.</w:t>
      </w:r>
    </w:p>
    <w:p w14:paraId="7204B301" w14:textId="77777777" w:rsidR="005D48B5" w:rsidRPr="00AC6DA8" w:rsidRDefault="005D48B5" w:rsidP="005D48B5">
      <w:pPr>
        <w:spacing w:before="0" w:line="259" w:lineRule="auto"/>
        <w:ind w:firstLine="720"/>
        <w:rPr>
          <w:rFonts w:ascii="Verdana" w:hAnsi="Verdana"/>
          <w:sz w:val="16"/>
        </w:rPr>
      </w:pPr>
    </w:p>
    <w:p w14:paraId="3954343C" w14:textId="77777777" w:rsidR="005D48B5" w:rsidRPr="003572C2" w:rsidRDefault="005D48B5" w:rsidP="005D48B5">
      <w:pPr>
        <w:spacing w:before="0" w:line="259" w:lineRule="auto"/>
        <w:ind w:firstLine="720"/>
        <w:rPr>
          <w:rFonts w:ascii="Verdana" w:hAnsi="Verdana"/>
          <w:b/>
        </w:rPr>
      </w:pPr>
      <w:r w:rsidRPr="003572C2">
        <w:rPr>
          <w:rFonts w:ascii="Verdana" w:hAnsi="Verdana"/>
          <w:b/>
        </w:rPr>
        <w:t>Предупреждение: не допускается внесение любых изменений в конструкцию приложенного соединительного шнура или его использование, если он не точно соответствует требуемому типу.</w:t>
      </w:r>
    </w:p>
    <w:p w14:paraId="6E64B9D6" w14:textId="77777777" w:rsidR="005D48B5" w:rsidRPr="00AC6DA8" w:rsidRDefault="005D48B5" w:rsidP="005D48B5">
      <w:pPr>
        <w:pStyle w:val="2"/>
        <w:spacing w:before="0" w:after="0" w:line="259" w:lineRule="auto"/>
        <w:ind w:left="0"/>
        <w:jc w:val="center"/>
        <w:rPr>
          <w:rFonts w:ascii="Verdana" w:hAnsi="Verdana"/>
          <w:sz w:val="16"/>
        </w:rPr>
      </w:pPr>
    </w:p>
    <w:p w14:paraId="293A30FE" w14:textId="77777777" w:rsidR="005D48B5" w:rsidRPr="003572C2" w:rsidRDefault="005D48B5" w:rsidP="00186728">
      <w:pPr>
        <w:pStyle w:val="2"/>
        <w:numPr>
          <w:ilvl w:val="0"/>
          <w:numId w:val="13"/>
        </w:numPr>
        <w:spacing w:before="0" w:after="0" w:line="259" w:lineRule="auto"/>
        <w:jc w:val="center"/>
        <w:rPr>
          <w:rFonts w:ascii="Verdana" w:hAnsi="Verdana"/>
          <w:sz w:val="18"/>
        </w:rPr>
      </w:pPr>
      <w:r w:rsidRPr="003572C2">
        <w:rPr>
          <w:rFonts w:ascii="Verdana" w:hAnsi="Verdana"/>
          <w:sz w:val="18"/>
        </w:rPr>
        <w:t>Указания мер безопасности</w:t>
      </w:r>
    </w:p>
    <w:p w14:paraId="387649A1" w14:textId="77777777" w:rsidR="005D48B5" w:rsidRPr="00AC6DA8" w:rsidRDefault="005D48B5" w:rsidP="005D48B5">
      <w:pPr>
        <w:spacing w:before="0" w:line="259" w:lineRule="auto"/>
        <w:rPr>
          <w:rFonts w:ascii="Verdana" w:hAnsi="Verdana"/>
          <w:sz w:val="16"/>
        </w:rPr>
      </w:pPr>
    </w:p>
    <w:p w14:paraId="2CF378A9" w14:textId="6AFD01E0" w:rsidR="005D48B5" w:rsidRPr="003572C2" w:rsidRDefault="005D48B5" w:rsidP="005D48B5">
      <w:pPr>
        <w:pStyle w:val="31"/>
        <w:spacing w:before="0" w:line="259" w:lineRule="auto"/>
        <w:ind w:firstLine="720"/>
        <w:jc w:val="both"/>
        <w:rPr>
          <w:rFonts w:ascii="Verdana" w:hAnsi="Verdana"/>
        </w:rPr>
      </w:pPr>
      <w:r w:rsidRPr="003572C2">
        <w:rPr>
          <w:rFonts w:ascii="Verdana" w:hAnsi="Verdana"/>
        </w:rPr>
        <w:t>Внимание: обязательно наличие заземления в сети электропитания в месте установки компьютера.</w:t>
      </w:r>
    </w:p>
    <w:p w14:paraId="1368B6B3" w14:textId="77777777" w:rsidR="005D48B5" w:rsidRPr="00AC6DA8" w:rsidRDefault="005D48B5" w:rsidP="005D48B5">
      <w:pPr>
        <w:spacing w:before="0" w:line="259" w:lineRule="auto"/>
        <w:rPr>
          <w:rFonts w:ascii="Verdana" w:hAnsi="Verdana"/>
          <w:b/>
          <w:sz w:val="16"/>
        </w:rPr>
      </w:pPr>
      <w:r w:rsidRPr="003572C2">
        <w:rPr>
          <w:rFonts w:ascii="Verdana" w:hAnsi="Verdana"/>
          <w:b/>
        </w:rPr>
        <w:tab/>
      </w:r>
    </w:p>
    <w:p w14:paraId="3335B98F" w14:textId="77777777" w:rsidR="005D48B5" w:rsidRPr="003572C2" w:rsidRDefault="005D48B5" w:rsidP="005D48B5">
      <w:pPr>
        <w:spacing w:before="0" w:line="259" w:lineRule="auto"/>
        <w:ind w:firstLine="720"/>
        <w:rPr>
          <w:rFonts w:ascii="Verdana" w:hAnsi="Verdana"/>
        </w:rPr>
      </w:pPr>
      <w:r w:rsidRPr="003572C2">
        <w:rPr>
          <w:rFonts w:ascii="Verdana" w:hAnsi="Verdana"/>
        </w:rPr>
        <w:t xml:space="preserve">Конструкция </w:t>
      </w:r>
      <w:r w:rsidR="0025350E">
        <w:rPr>
          <w:rFonts w:ascii="Verdana" w:hAnsi="Verdana"/>
        </w:rPr>
        <w:t>компьютера</w:t>
      </w:r>
      <w:r w:rsidRPr="003572C2">
        <w:rPr>
          <w:rFonts w:ascii="Verdana" w:hAnsi="Verdana"/>
        </w:rPr>
        <w:t xml:space="preserve"> обеспечивает надежную электробезопасность для работающего с ним человека. Защита от поражения электрическим током обеспечивается различными способами, в том числе:</w:t>
      </w:r>
    </w:p>
    <w:p w14:paraId="2F1C7632" w14:textId="77777777" w:rsidR="005D48B5" w:rsidRPr="00AC6DA8" w:rsidRDefault="005D48B5" w:rsidP="005D48B5">
      <w:pPr>
        <w:spacing w:before="0" w:line="259" w:lineRule="auto"/>
        <w:rPr>
          <w:rFonts w:ascii="Verdana" w:hAnsi="Verdana"/>
          <w:sz w:val="16"/>
        </w:rPr>
      </w:pPr>
    </w:p>
    <w:p w14:paraId="71EF2E6F" w14:textId="77777777" w:rsidR="005D48B5" w:rsidRPr="003572C2" w:rsidRDefault="005D48B5" w:rsidP="005D48B5">
      <w:pPr>
        <w:numPr>
          <w:ilvl w:val="0"/>
          <w:numId w:val="10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размещением разъемов электропитания на тыльной стороне системного блока и монитора;</w:t>
      </w:r>
    </w:p>
    <w:p w14:paraId="7FD54318" w14:textId="77777777" w:rsidR="005D48B5" w:rsidRPr="003572C2" w:rsidRDefault="005D48B5" w:rsidP="005D48B5">
      <w:pPr>
        <w:numPr>
          <w:ilvl w:val="0"/>
          <w:numId w:val="10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применением надежных изоляционных материалов;</w:t>
      </w:r>
    </w:p>
    <w:p w14:paraId="337BE9C7" w14:textId="77777777" w:rsidR="005D48B5" w:rsidRPr="003572C2" w:rsidRDefault="005D48B5" w:rsidP="005D48B5">
      <w:pPr>
        <w:numPr>
          <w:ilvl w:val="0"/>
          <w:numId w:val="10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использованием кабелей электропитания с заземляющими проводниками;</w:t>
      </w:r>
    </w:p>
    <w:p w14:paraId="33C44D16" w14:textId="77777777" w:rsidR="005D48B5" w:rsidRPr="003572C2" w:rsidRDefault="005D48B5" w:rsidP="005D48B5">
      <w:pPr>
        <w:numPr>
          <w:ilvl w:val="0"/>
          <w:numId w:val="10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использованием для электропитания клавиатуры, ручных манипуляторов, в интерфейсных кабелях, а также в элементах регулировки и индикации на лицевой панели системного блока и монитора низковольтных напряжений (не более 12В).</w:t>
      </w:r>
    </w:p>
    <w:p w14:paraId="0CCE1E03" w14:textId="77777777" w:rsidR="005D48B5" w:rsidRPr="00AC6DA8" w:rsidRDefault="005D48B5" w:rsidP="005D48B5">
      <w:pPr>
        <w:spacing w:before="0" w:line="259" w:lineRule="auto"/>
        <w:ind w:firstLine="0"/>
        <w:rPr>
          <w:rFonts w:ascii="Verdana" w:hAnsi="Verdana"/>
          <w:sz w:val="16"/>
        </w:rPr>
      </w:pPr>
    </w:p>
    <w:p w14:paraId="5A620479" w14:textId="691CAD61" w:rsidR="005D48B5" w:rsidRPr="003572C2" w:rsidRDefault="0025350E" w:rsidP="005D48B5">
      <w:pPr>
        <w:spacing w:before="0" w:line="259" w:lineRule="auto"/>
        <w:ind w:firstLine="720"/>
        <w:rPr>
          <w:rFonts w:ascii="Verdana" w:hAnsi="Verdana"/>
        </w:rPr>
      </w:pPr>
      <w:r>
        <w:rPr>
          <w:rFonts w:ascii="Verdana" w:hAnsi="Verdana"/>
        </w:rPr>
        <w:t>Тем не менее, компьютер</w:t>
      </w:r>
      <w:r w:rsidR="005D48B5" w:rsidRPr="003572C2">
        <w:rPr>
          <w:rFonts w:ascii="Verdana" w:hAnsi="Verdana"/>
        </w:rPr>
        <w:t xml:space="preserve"> является электрическим устройством, работающим от сети переменного тока напряжением 220В. Поэтому при работе с </w:t>
      </w:r>
      <w:r w:rsidR="008013E2">
        <w:rPr>
          <w:rFonts w:ascii="Verdana" w:hAnsi="Verdana"/>
        </w:rPr>
        <w:t>компьютером</w:t>
      </w:r>
      <w:r w:rsidR="008013E2" w:rsidRPr="003572C2">
        <w:rPr>
          <w:rFonts w:ascii="Verdana" w:hAnsi="Verdana"/>
        </w:rPr>
        <w:t xml:space="preserve"> </w:t>
      </w:r>
      <w:r w:rsidR="005D48B5" w:rsidRPr="003572C2">
        <w:rPr>
          <w:rFonts w:ascii="Verdana" w:hAnsi="Verdana"/>
        </w:rPr>
        <w:t xml:space="preserve">необходимо соблюдать определенные меры безопасности, чтобы предотвратить возможность поражения электротоком, возникновения пожара и выхода из строя </w:t>
      </w:r>
      <w:r w:rsidR="008013E2">
        <w:rPr>
          <w:rFonts w:ascii="Verdana" w:hAnsi="Verdana"/>
        </w:rPr>
        <w:t>оборудования</w:t>
      </w:r>
      <w:r w:rsidR="005D48B5" w:rsidRPr="003572C2">
        <w:rPr>
          <w:rFonts w:ascii="Verdana" w:hAnsi="Verdana"/>
        </w:rPr>
        <w:t>.</w:t>
      </w:r>
    </w:p>
    <w:p w14:paraId="7D527650" w14:textId="77777777" w:rsidR="005D48B5" w:rsidRPr="003572C2" w:rsidRDefault="005D48B5" w:rsidP="005D48B5">
      <w:pPr>
        <w:spacing w:before="0" w:line="259" w:lineRule="auto"/>
        <w:ind w:firstLine="720"/>
        <w:rPr>
          <w:rFonts w:ascii="Verdana" w:hAnsi="Verdana"/>
        </w:rPr>
      </w:pPr>
      <w:r w:rsidRPr="003572C2">
        <w:rPr>
          <w:rFonts w:ascii="Verdana" w:hAnsi="Verdana"/>
        </w:rPr>
        <w:tab/>
      </w:r>
    </w:p>
    <w:p w14:paraId="5F91CB87" w14:textId="77777777" w:rsidR="005D48B5" w:rsidRPr="003572C2" w:rsidRDefault="005D48B5" w:rsidP="005D48B5">
      <w:pPr>
        <w:spacing w:before="0" w:line="259" w:lineRule="auto"/>
        <w:ind w:firstLine="720"/>
        <w:rPr>
          <w:rFonts w:ascii="Verdana" w:hAnsi="Verdana"/>
        </w:rPr>
      </w:pPr>
      <w:r w:rsidRPr="003572C2">
        <w:rPr>
          <w:rFonts w:ascii="Verdana" w:hAnsi="Verdana"/>
        </w:rPr>
        <w:lastRenderedPageBreak/>
        <w:t xml:space="preserve">При работе и техническом обслуживании </w:t>
      </w:r>
      <w:r w:rsidR="0025350E">
        <w:rPr>
          <w:rFonts w:ascii="Verdana" w:hAnsi="Verdana"/>
        </w:rPr>
        <w:t>компьютера</w:t>
      </w:r>
      <w:r w:rsidRPr="003572C2">
        <w:rPr>
          <w:rFonts w:ascii="Verdana" w:hAnsi="Verdana"/>
        </w:rPr>
        <w:t xml:space="preserve"> необходимо соблюдать следующие меры предосторожности:</w:t>
      </w:r>
    </w:p>
    <w:p w14:paraId="7739EC9B" w14:textId="77777777" w:rsidR="005D48B5" w:rsidRPr="00AC6DA8" w:rsidRDefault="005D48B5" w:rsidP="005D48B5">
      <w:pPr>
        <w:spacing w:before="0" w:line="259" w:lineRule="auto"/>
        <w:rPr>
          <w:rFonts w:ascii="Verdana" w:hAnsi="Verdana"/>
          <w:sz w:val="16"/>
        </w:rPr>
      </w:pPr>
    </w:p>
    <w:p w14:paraId="0436EC1A" w14:textId="77777777" w:rsidR="005D48B5" w:rsidRPr="003572C2" w:rsidRDefault="005D48B5" w:rsidP="005D48B5">
      <w:pPr>
        <w:numPr>
          <w:ilvl w:val="0"/>
          <w:numId w:val="5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 xml:space="preserve">запрещается во время работы </w:t>
      </w:r>
      <w:r w:rsidR="0025350E">
        <w:rPr>
          <w:rFonts w:ascii="Verdana" w:hAnsi="Verdana"/>
        </w:rPr>
        <w:t>компьютера</w:t>
      </w:r>
      <w:r w:rsidRPr="003572C2">
        <w:rPr>
          <w:rFonts w:ascii="Verdana" w:hAnsi="Verdana"/>
        </w:rPr>
        <w:t xml:space="preserve"> размыкать и замыкать разъемные соединения;</w:t>
      </w:r>
    </w:p>
    <w:p w14:paraId="4A0C433D" w14:textId="0C34522F" w:rsidR="005D48B5" w:rsidRPr="003572C2" w:rsidRDefault="005D48B5" w:rsidP="005D48B5">
      <w:pPr>
        <w:numPr>
          <w:ilvl w:val="0"/>
          <w:numId w:val="5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снимать крышку системного блока и производить любые операции внутри корпуса допускается только после полного отключения системного блока от электропитания;</w:t>
      </w:r>
    </w:p>
    <w:p w14:paraId="537C51ED" w14:textId="77777777" w:rsidR="005D48B5" w:rsidRPr="003572C2" w:rsidRDefault="005D48B5" w:rsidP="005D48B5">
      <w:pPr>
        <w:numPr>
          <w:ilvl w:val="0"/>
          <w:numId w:val="5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 xml:space="preserve">сетевые розетки, от которых питается </w:t>
      </w:r>
      <w:r w:rsidR="0025350E">
        <w:rPr>
          <w:rFonts w:ascii="Verdana" w:hAnsi="Verdana"/>
        </w:rPr>
        <w:t>компьютер</w:t>
      </w:r>
      <w:r w:rsidRPr="003572C2">
        <w:rPr>
          <w:rFonts w:ascii="Verdana" w:hAnsi="Verdana"/>
        </w:rPr>
        <w:t xml:space="preserve">, должны соответствовать вилкам кабелей электропитания </w:t>
      </w:r>
      <w:r w:rsidR="0025350E">
        <w:rPr>
          <w:rFonts w:ascii="Verdana" w:hAnsi="Verdana"/>
        </w:rPr>
        <w:t>компьютера</w:t>
      </w:r>
      <w:r w:rsidRPr="003572C2">
        <w:rPr>
          <w:rFonts w:ascii="Verdana" w:hAnsi="Verdana"/>
        </w:rPr>
        <w:t xml:space="preserve"> и обязательно иметь заземляющий контакт;</w:t>
      </w:r>
    </w:p>
    <w:p w14:paraId="635FD7F9" w14:textId="77777777" w:rsidR="005D48B5" w:rsidRPr="003572C2" w:rsidRDefault="005D48B5" w:rsidP="005D48B5">
      <w:pPr>
        <w:numPr>
          <w:ilvl w:val="0"/>
          <w:numId w:val="5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не допускайте, чтобы сетевой шнур был скручен или чем-либо придавлен, не располагайте сетевой шнур там, где его можно повредить;</w:t>
      </w:r>
    </w:p>
    <w:p w14:paraId="6EED545B" w14:textId="77777777" w:rsidR="005D48B5" w:rsidRPr="003572C2" w:rsidRDefault="005D48B5" w:rsidP="005D48B5">
      <w:pPr>
        <w:numPr>
          <w:ilvl w:val="0"/>
          <w:numId w:val="5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при использовании сетевого удлинителя убедитесь, что суммарный ток, потребляемый всеми устройствами, подключенными к удлинителю, не превышает максимально допустимого для этого удлинителя значения;</w:t>
      </w:r>
    </w:p>
    <w:p w14:paraId="21CA0C4A" w14:textId="77777777" w:rsidR="005D48B5" w:rsidRPr="003572C2" w:rsidRDefault="005D48B5" w:rsidP="005D48B5">
      <w:pPr>
        <w:numPr>
          <w:ilvl w:val="0"/>
          <w:numId w:val="5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 xml:space="preserve">перед чисткой </w:t>
      </w:r>
      <w:r w:rsidR="0025350E">
        <w:rPr>
          <w:rFonts w:ascii="Verdana" w:hAnsi="Verdana"/>
        </w:rPr>
        <w:t>компьютера</w:t>
      </w:r>
      <w:r w:rsidRPr="003572C2">
        <w:rPr>
          <w:rFonts w:ascii="Verdana" w:hAnsi="Verdana"/>
        </w:rPr>
        <w:t xml:space="preserve"> отключите шнур от электрической сети. Не используйте жидкие и аэрозольные чистящие средства;</w:t>
      </w:r>
    </w:p>
    <w:p w14:paraId="5F4635A4" w14:textId="4E4196C9" w:rsidR="005D48B5" w:rsidRPr="003572C2" w:rsidRDefault="005D48B5" w:rsidP="005D48B5">
      <w:pPr>
        <w:numPr>
          <w:ilvl w:val="0"/>
          <w:numId w:val="5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 xml:space="preserve">не помещайте </w:t>
      </w:r>
      <w:r w:rsidR="00C731E5">
        <w:rPr>
          <w:rFonts w:ascii="Verdana" w:hAnsi="Verdana"/>
        </w:rPr>
        <w:t>компьютер</w:t>
      </w:r>
      <w:r w:rsidR="00C731E5" w:rsidRPr="003572C2">
        <w:rPr>
          <w:rFonts w:ascii="Verdana" w:hAnsi="Verdana"/>
        </w:rPr>
        <w:t xml:space="preserve"> </w:t>
      </w:r>
      <w:r w:rsidRPr="003572C2">
        <w:rPr>
          <w:rFonts w:ascii="Verdana" w:hAnsi="Verdana"/>
        </w:rPr>
        <w:t>на неустойчивую поверхность. После падения он может оказаться поврежденным и, соответственно, пожаро- или электроопасным;</w:t>
      </w:r>
    </w:p>
    <w:p w14:paraId="2384CEB7" w14:textId="77777777" w:rsidR="005D48B5" w:rsidRPr="003572C2" w:rsidRDefault="005D48B5" w:rsidP="005D48B5">
      <w:pPr>
        <w:numPr>
          <w:ilvl w:val="0"/>
          <w:numId w:val="5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 xml:space="preserve">не эксплуатируйте </w:t>
      </w:r>
      <w:r w:rsidR="0025350E">
        <w:rPr>
          <w:rFonts w:ascii="Verdana" w:hAnsi="Verdana"/>
        </w:rPr>
        <w:t>компьютер</w:t>
      </w:r>
      <w:r w:rsidRPr="003572C2">
        <w:rPr>
          <w:rFonts w:ascii="Verdana" w:hAnsi="Verdana"/>
        </w:rPr>
        <w:t xml:space="preserve"> при температуре выше допустимой. После включения системного блока убедитесь в том, что вентилятор в блоке питания работает. Запрещается закрывать жалюзи на кожухах посторонними предметами во избежание внутреннего перегрева устройств;</w:t>
      </w:r>
    </w:p>
    <w:p w14:paraId="38FAF8CE" w14:textId="77777777" w:rsidR="005D48B5" w:rsidRPr="003572C2" w:rsidRDefault="005D48B5" w:rsidP="005D48B5">
      <w:pPr>
        <w:numPr>
          <w:ilvl w:val="0"/>
          <w:numId w:val="5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 xml:space="preserve">не пытайтесь самостоятельно ремонтировать </w:t>
      </w:r>
      <w:r w:rsidR="0025350E">
        <w:rPr>
          <w:rFonts w:ascii="Verdana" w:hAnsi="Verdana"/>
        </w:rPr>
        <w:t>компьютер</w:t>
      </w:r>
      <w:r w:rsidRPr="003572C2">
        <w:rPr>
          <w:rFonts w:ascii="Verdana" w:hAnsi="Verdana"/>
        </w:rPr>
        <w:t xml:space="preserve">! При сомнении в нормальной работе </w:t>
      </w:r>
      <w:r w:rsidR="0025350E">
        <w:rPr>
          <w:rFonts w:ascii="Verdana" w:hAnsi="Verdana"/>
        </w:rPr>
        <w:t>компьютера</w:t>
      </w:r>
      <w:r w:rsidRPr="003572C2">
        <w:rPr>
          <w:rFonts w:ascii="Verdana" w:hAnsi="Verdana"/>
        </w:rPr>
        <w:t xml:space="preserve"> отключите его от сети и обратитесь в сервисный центр;</w:t>
      </w:r>
    </w:p>
    <w:p w14:paraId="0F27C4C4" w14:textId="77777777" w:rsidR="005D48B5" w:rsidRPr="003572C2" w:rsidRDefault="005D48B5" w:rsidP="005D48B5">
      <w:pPr>
        <w:numPr>
          <w:ilvl w:val="0"/>
          <w:numId w:val="5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 xml:space="preserve">повторное включение </w:t>
      </w:r>
      <w:r w:rsidR="0025350E">
        <w:rPr>
          <w:rFonts w:ascii="Verdana" w:hAnsi="Verdana"/>
        </w:rPr>
        <w:t>компьютера</w:t>
      </w:r>
      <w:r w:rsidRPr="003572C2">
        <w:rPr>
          <w:rFonts w:ascii="Verdana" w:hAnsi="Verdana"/>
        </w:rPr>
        <w:t xml:space="preserve"> должно проводиться не ранее, чем через 30 секунд после выключения;</w:t>
      </w:r>
    </w:p>
    <w:p w14:paraId="03B44316" w14:textId="77777777" w:rsidR="005D48B5" w:rsidRPr="003572C2" w:rsidRDefault="005D48B5" w:rsidP="005D48B5">
      <w:pPr>
        <w:numPr>
          <w:ilvl w:val="0"/>
          <w:numId w:val="5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 xml:space="preserve">хранение и транспортировка </w:t>
      </w:r>
      <w:r w:rsidR="0025350E">
        <w:rPr>
          <w:rFonts w:ascii="Verdana" w:hAnsi="Verdana"/>
        </w:rPr>
        <w:t>компьютера</w:t>
      </w:r>
      <w:r w:rsidRPr="003572C2">
        <w:rPr>
          <w:rFonts w:ascii="Verdana" w:hAnsi="Verdana"/>
        </w:rPr>
        <w:t xml:space="preserve"> должна производиться при соблюдении условий хранения: 1(Л) по ГОСТ 15150-69, назначенный срок хранения: 1 год, назначенный срок службы: 6 лет.</w:t>
      </w:r>
    </w:p>
    <w:p w14:paraId="357E5917" w14:textId="77777777" w:rsidR="005D48B5" w:rsidRPr="00AC6DA8" w:rsidRDefault="005D48B5" w:rsidP="005D48B5">
      <w:pPr>
        <w:spacing w:before="0" w:line="259" w:lineRule="auto"/>
        <w:ind w:firstLine="0"/>
        <w:rPr>
          <w:rFonts w:ascii="Verdana" w:hAnsi="Verdana"/>
          <w:sz w:val="14"/>
        </w:rPr>
      </w:pPr>
    </w:p>
    <w:p w14:paraId="4B2CA6BD" w14:textId="77777777" w:rsidR="005D48B5" w:rsidRPr="003572C2" w:rsidRDefault="005D48B5" w:rsidP="00186728">
      <w:pPr>
        <w:pStyle w:val="2"/>
        <w:numPr>
          <w:ilvl w:val="0"/>
          <w:numId w:val="13"/>
        </w:numPr>
        <w:spacing w:before="0" w:after="0" w:line="259" w:lineRule="auto"/>
        <w:jc w:val="center"/>
        <w:rPr>
          <w:rFonts w:ascii="Verdana" w:hAnsi="Verdana"/>
          <w:sz w:val="18"/>
        </w:rPr>
      </w:pPr>
      <w:r w:rsidRPr="003572C2">
        <w:rPr>
          <w:rFonts w:ascii="Verdana" w:hAnsi="Verdana"/>
          <w:sz w:val="18"/>
        </w:rPr>
        <w:t>Подготовка к работе и первое включение системы</w:t>
      </w:r>
    </w:p>
    <w:p w14:paraId="0B058345" w14:textId="77777777" w:rsidR="005D48B5" w:rsidRPr="00AC6DA8" w:rsidRDefault="005D48B5" w:rsidP="005D48B5">
      <w:pPr>
        <w:spacing w:before="0" w:line="259" w:lineRule="auto"/>
        <w:rPr>
          <w:rFonts w:ascii="Verdana" w:hAnsi="Verdana"/>
          <w:sz w:val="14"/>
        </w:rPr>
      </w:pPr>
    </w:p>
    <w:p w14:paraId="6D89A30A" w14:textId="77777777" w:rsidR="005D48B5" w:rsidRPr="003572C2" w:rsidRDefault="005D48B5" w:rsidP="005D48B5">
      <w:p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ab/>
        <w:t xml:space="preserve">Осторожно распакуйте компоненты </w:t>
      </w:r>
      <w:r w:rsidR="0025350E">
        <w:rPr>
          <w:rFonts w:ascii="Verdana" w:hAnsi="Verdana"/>
        </w:rPr>
        <w:t>компьютера</w:t>
      </w:r>
      <w:r w:rsidRPr="003572C2">
        <w:rPr>
          <w:rFonts w:ascii="Verdana" w:hAnsi="Verdana"/>
        </w:rPr>
        <w:t xml:space="preserve">. После распаковки внимательно проверьте соответствие узлов, принадлежностей и документов комплекту поставки. В комплект </w:t>
      </w:r>
      <w:r w:rsidR="0025350E">
        <w:rPr>
          <w:rFonts w:ascii="Verdana" w:hAnsi="Verdana"/>
        </w:rPr>
        <w:t>компьютера</w:t>
      </w:r>
      <w:r w:rsidRPr="003572C2">
        <w:rPr>
          <w:rFonts w:ascii="Verdana" w:hAnsi="Verdana"/>
        </w:rPr>
        <w:t xml:space="preserve"> в зависимости от поставки могут входить:</w:t>
      </w:r>
    </w:p>
    <w:p w14:paraId="5440A095" w14:textId="77777777" w:rsidR="005D48B5" w:rsidRPr="003572C2" w:rsidRDefault="005D48B5" w:rsidP="005D48B5">
      <w:pPr>
        <w:spacing w:before="0" w:line="259" w:lineRule="auto"/>
        <w:rPr>
          <w:rFonts w:ascii="Verdana" w:hAnsi="Verdana"/>
        </w:rPr>
      </w:pPr>
    </w:p>
    <w:p w14:paraId="4E5D47F9" w14:textId="77777777" w:rsidR="005D48B5" w:rsidRPr="003572C2" w:rsidRDefault="005D48B5" w:rsidP="005D48B5">
      <w:pPr>
        <w:numPr>
          <w:ilvl w:val="0"/>
          <w:numId w:val="5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lastRenderedPageBreak/>
        <w:t>системный блок;</w:t>
      </w:r>
    </w:p>
    <w:p w14:paraId="6B9EFF1C" w14:textId="77777777" w:rsidR="005D48B5" w:rsidRPr="003572C2" w:rsidRDefault="005D48B5" w:rsidP="005D48B5">
      <w:pPr>
        <w:numPr>
          <w:ilvl w:val="0"/>
          <w:numId w:val="5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кабель электропитания системного блока;</w:t>
      </w:r>
    </w:p>
    <w:p w14:paraId="4DADC557" w14:textId="77777777" w:rsidR="005D48B5" w:rsidRPr="003572C2" w:rsidRDefault="005D48B5" w:rsidP="005D48B5">
      <w:pPr>
        <w:numPr>
          <w:ilvl w:val="0"/>
          <w:numId w:val="5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клавиатура;</w:t>
      </w:r>
    </w:p>
    <w:p w14:paraId="1E78714D" w14:textId="77777777" w:rsidR="005D48B5" w:rsidRPr="003572C2" w:rsidRDefault="005D48B5" w:rsidP="005D48B5">
      <w:pPr>
        <w:numPr>
          <w:ilvl w:val="0"/>
          <w:numId w:val="5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манипулятор «мышь»;</w:t>
      </w:r>
    </w:p>
    <w:p w14:paraId="0D9F5085" w14:textId="77777777" w:rsidR="005D48B5" w:rsidRPr="003572C2" w:rsidRDefault="005D48B5" w:rsidP="005D48B5">
      <w:pPr>
        <w:numPr>
          <w:ilvl w:val="0"/>
          <w:numId w:val="5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комплект необходимых драйверов устройств;</w:t>
      </w:r>
    </w:p>
    <w:p w14:paraId="33E0C4FA" w14:textId="77777777" w:rsidR="005D48B5" w:rsidRPr="003572C2" w:rsidRDefault="005D48B5" w:rsidP="005D48B5">
      <w:pPr>
        <w:numPr>
          <w:ilvl w:val="0"/>
          <w:numId w:val="5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комплект документов в составе:</w:t>
      </w:r>
    </w:p>
    <w:p w14:paraId="50F1694F" w14:textId="4F4B5DB4" w:rsidR="005D48B5" w:rsidRPr="003572C2" w:rsidRDefault="005D48B5" w:rsidP="005D48B5">
      <w:pPr>
        <w:numPr>
          <w:ilvl w:val="0"/>
          <w:numId w:val="6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руководство пользователя;</w:t>
      </w:r>
    </w:p>
    <w:p w14:paraId="5861E845" w14:textId="77777777" w:rsidR="005D48B5" w:rsidRPr="003572C2" w:rsidRDefault="005D48B5" w:rsidP="005D48B5">
      <w:pPr>
        <w:numPr>
          <w:ilvl w:val="0"/>
          <w:numId w:val="6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руководство пользователя для системной платы;</w:t>
      </w:r>
    </w:p>
    <w:p w14:paraId="3F188079" w14:textId="77777777" w:rsidR="005D48B5" w:rsidRPr="003572C2" w:rsidRDefault="005D48B5" w:rsidP="005D48B5">
      <w:pPr>
        <w:numPr>
          <w:ilvl w:val="0"/>
          <w:numId w:val="6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документация к видеоконтроллеру (при наличии внешнего видеоконтроллера);</w:t>
      </w:r>
    </w:p>
    <w:p w14:paraId="2A0580E5" w14:textId="77777777" w:rsidR="005D48B5" w:rsidRPr="003572C2" w:rsidRDefault="005D48B5" w:rsidP="005D48B5">
      <w:pPr>
        <w:numPr>
          <w:ilvl w:val="0"/>
          <w:numId w:val="6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гарантийный талон.</w:t>
      </w:r>
    </w:p>
    <w:p w14:paraId="302E89FD" w14:textId="77777777" w:rsidR="005D48B5" w:rsidRPr="00AC6DA8" w:rsidRDefault="005D48B5" w:rsidP="005D48B5">
      <w:pPr>
        <w:spacing w:before="0" w:line="259" w:lineRule="auto"/>
        <w:ind w:firstLine="0"/>
        <w:rPr>
          <w:rFonts w:ascii="Verdana" w:hAnsi="Verdana"/>
          <w:sz w:val="12"/>
        </w:rPr>
      </w:pPr>
    </w:p>
    <w:p w14:paraId="04707C9D" w14:textId="238E73CF" w:rsidR="005D48B5" w:rsidRPr="003572C2" w:rsidRDefault="005D48B5" w:rsidP="005D48B5">
      <w:pPr>
        <w:pStyle w:val="a9"/>
        <w:spacing w:line="259" w:lineRule="auto"/>
        <w:ind w:firstLine="720"/>
        <w:rPr>
          <w:rFonts w:ascii="Verdana" w:hAnsi="Verdana"/>
          <w:b/>
        </w:rPr>
      </w:pPr>
      <w:r w:rsidRPr="003572C2">
        <w:rPr>
          <w:rFonts w:ascii="Verdana" w:hAnsi="Verdana"/>
          <w:b/>
        </w:rPr>
        <w:t xml:space="preserve">Внимание: после транспортировки и хранения </w:t>
      </w:r>
      <w:r w:rsidR="00FB776E">
        <w:rPr>
          <w:rFonts w:ascii="Verdana" w:hAnsi="Verdana"/>
          <w:b/>
        </w:rPr>
        <w:t>компьютера</w:t>
      </w:r>
      <w:r w:rsidR="00FB776E" w:rsidRPr="003572C2">
        <w:rPr>
          <w:rFonts w:ascii="Verdana" w:hAnsi="Verdana"/>
          <w:b/>
        </w:rPr>
        <w:t xml:space="preserve"> </w:t>
      </w:r>
      <w:r w:rsidRPr="003572C2">
        <w:rPr>
          <w:rFonts w:ascii="Verdana" w:hAnsi="Verdana"/>
          <w:b/>
        </w:rPr>
        <w:t xml:space="preserve">при отрицательных температурах, выдержите его в нормальных климатических условиях перед включением не менее 6 часов для предотвращения образования конденсата на деталях </w:t>
      </w:r>
      <w:r w:rsidR="00460BD8">
        <w:rPr>
          <w:rFonts w:ascii="Verdana" w:hAnsi="Verdana"/>
          <w:b/>
        </w:rPr>
        <w:t>компьютера</w:t>
      </w:r>
      <w:r w:rsidRPr="003572C2">
        <w:rPr>
          <w:rFonts w:ascii="Verdana" w:hAnsi="Verdana"/>
          <w:b/>
        </w:rPr>
        <w:t>.</w:t>
      </w:r>
    </w:p>
    <w:p w14:paraId="6A69545F" w14:textId="77777777" w:rsidR="005D48B5" w:rsidRPr="00AC6DA8" w:rsidRDefault="005D48B5" w:rsidP="005D48B5">
      <w:pPr>
        <w:pStyle w:val="a9"/>
        <w:spacing w:line="259" w:lineRule="auto"/>
        <w:rPr>
          <w:rFonts w:ascii="Verdana" w:hAnsi="Verdana"/>
          <w:b/>
          <w:sz w:val="12"/>
        </w:rPr>
      </w:pPr>
    </w:p>
    <w:p w14:paraId="65D6A956" w14:textId="2AFD94E2" w:rsidR="005D48B5" w:rsidRPr="003572C2" w:rsidRDefault="005D48B5" w:rsidP="005D48B5">
      <w:p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ab/>
        <w:t xml:space="preserve">Для размещения </w:t>
      </w:r>
      <w:r w:rsidR="0025350E">
        <w:rPr>
          <w:rFonts w:ascii="Verdana" w:hAnsi="Verdana"/>
        </w:rPr>
        <w:t>компьютера</w:t>
      </w:r>
      <w:r w:rsidRPr="003572C2">
        <w:rPr>
          <w:rFonts w:ascii="Verdana" w:hAnsi="Verdana"/>
        </w:rPr>
        <w:t xml:space="preserve"> требуется свободная поверхность рабочего стола. Поверхность должна быть ровной, чистой и устойчивой. При выборе места для размещения </w:t>
      </w:r>
      <w:r w:rsidR="00FB776E">
        <w:rPr>
          <w:rFonts w:ascii="Verdana" w:hAnsi="Verdana"/>
        </w:rPr>
        <w:t>компьютера</w:t>
      </w:r>
      <w:r w:rsidR="00FB776E" w:rsidRPr="003572C2">
        <w:rPr>
          <w:rFonts w:ascii="Verdana" w:hAnsi="Verdana"/>
        </w:rPr>
        <w:t xml:space="preserve"> </w:t>
      </w:r>
      <w:r w:rsidRPr="003572C2">
        <w:rPr>
          <w:rFonts w:ascii="Verdana" w:hAnsi="Verdana"/>
        </w:rPr>
        <w:t>необходимо учесть следующие условия:</w:t>
      </w:r>
    </w:p>
    <w:p w14:paraId="772B2680" w14:textId="77777777" w:rsidR="005D48B5" w:rsidRPr="00AC6DA8" w:rsidRDefault="005D48B5" w:rsidP="005D48B5">
      <w:pPr>
        <w:spacing w:before="0" w:line="259" w:lineRule="auto"/>
        <w:rPr>
          <w:rFonts w:ascii="Verdana" w:hAnsi="Verdana"/>
          <w:sz w:val="12"/>
        </w:rPr>
      </w:pPr>
    </w:p>
    <w:p w14:paraId="4D70E9AC" w14:textId="77777777" w:rsidR="005D48B5" w:rsidRPr="003572C2" w:rsidRDefault="005D48B5" w:rsidP="005D48B5">
      <w:pPr>
        <w:numPr>
          <w:ilvl w:val="0"/>
          <w:numId w:val="7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 xml:space="preserve">не размещайте </w:t>
      </w:r>
      <w:r w:rsidR="0025350E">
        <w:rPr>
          <w:rFonts w:ascii="Verdana" w:hAnsi="Verdana"/>
        </w:rPr>
        <w:t>компьютер</w:t>
      </w:r>
      <w:r w:rsidRPr="003572C2">
        <w:rPr>
          <w:rFonts w:ascii="Verdana" w:hAnsi="Verdana"/>
        </w:rPr>
        <w:t xml:space="preserve"> вблизи нагревательных приборов и под прямыми солнечными лучами;</w:t>
      </w:r>
    </w:p>
    <w:p w14:paraId="7FC137FC" w14:textId="5D455CEB" w:rsidR="005D48B5" w:rsidRPr="003572C2" w:rsidRDefault="00FB776E" w:rsidP="005D48B5">
      <w:pPr>
        <w:numPr>
          <w:ilvl w:val="0"/>
          <w:numId w:val="7"/>
        </w:numPr>
        <w:spacing w:before="0" w:line="259" w:lineRule="auto"/>
        <w:rPr>
          <w:rFonts w:ascii="Verdana" w:hAnsi="Verdana"/>
        </w:rPr>
      </w:pPr>
      <w:r>
        <w:rPr>
          <w:rFonts w:ascii="Verdana" w:hAnsi="Verdana"/>
        </w:rPr>
        <w:t>компьютер</w:t>
      </w:r>
      <w:r w:rsidRPr="003572C2">
        <w:rPr>
          <w:rFonts w:ascii="Verdana" w:hAnsi="Verdana"/>
        </w:rPr>
        <w:t xml:space="preserve"> </w:t>
      </w:r>
      <w:r w:rsidR="005D48B5" w:rsidRPr="003572C2">
        <w:rPr>
          <w:rFonts w:ascii="Verdana" w:hAnsi="Verdana"/>
        </w:rPr>
        <w:t xml:space="preserve">должен быть размещен не ближе </w:t>
      </w:r>
      <w:smartTag w:uri="urn:schemas-microsoft-com:office:smarttags" w:element="metricconverter">
        <w:smartTagPr>
          <w:attr w:name="ProductID" w:val="1 метра"/>
        </w:smartTagPr>
        <w:r w:rsidR="005D48B5" w:rsidRPr="003572C2">
          <w:rPr>
            <w:rFonts w:ascii="Verdana" w:hAnsi="Verdana"/>
          </w:rPr>
          <w:t>1 метра</w:t>
        </w:r>
      </w:smartTag>
      <w:r w:rsidR="005D48B5" w:rsidRPr="003572C2">
        <w:rPr>
          <w:rFonts w:ascii="Verdana" w:hAnsi="Verdana"/>
        </w:rPr>
        <w:t xml:space="preserve"> от источников сильных электромагнитных излучений (силовые кабели электропитания, трансформаторы, телевизоры, и т.п.);</w:t>
      </w:r>
    </w:p>
    <w:p w14:paraId="328DA9D8" w14:textId="77777777" w:rsidR="005D48B5" w:rsidRPr="003572C2" w:rsidRDefault="005D48B5" w:rsidP="005D48B5">
      <w:pPr>
        <w:numPr>
          <w:ilvl w:val="0"/>
          <w:numId w:val="7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 xml:space="preserve">источники света должны быть расположены так, чтобы не засвечивать экран монитора, не создавать резких бликов на экране и не светить из-за монитора в глаза человека, работающего с </w:t>
      </w:r>
      <w:r w:rsidR="0025350E">
        <w:rPr>
          <w:rFonts w:ascii="Verdana" w:hAnsi="Verdana"/>
        </w:rPr>
        <w:t>компьютером</w:t>
      </w:r>
      <w:r w:rsidRPr="003572C2">
        <w:rPr>
          <w:rFonts w:ascii="Verdana" w:hAnsi="Verdana"/>
        </w:rPr>
        <w:t>;</w:t>
      </w:r>
    </w:p>
    <w:p w14:paraId="7FB9A180" w14:textId="77777777" w:rsidR="005D48B5" w:rsidRPr="003572C2" w:rsidRDefault="0025350E" w:rsidP="005D48B5">
      <w:pPr>
        <w:numPr>
          <w:ilvl w:val="0"/>
          <w:numId w:val="7"/>
        </w:numPr>
        <w:spacing w:before="0" w:line="259" w:lineRule="auto"/>
        <w:rPr>
          <w:rFonts w:ascii="Verdana" w:hAnsi="Verdana"/>
        </w:rPr>
      </w:pPr>
      <w:r>
        <w:rPr>
          <w:rFonts w:ascii="Verdana" w:hAnsi="Verdana"/>
        </w:rPr>
        <w:t>не размещайте компьютер</w:t>
      </w:r>
      <w:r w:rsidR="005D48B5" w:rsidRPr="003572C2">
        <w:rPr>
          <w:rFonts w:ascii="Verdana" w:hAnsi="Verdana"/>
        </w:rPr>
        <w:t xml:space="preserve"> там, где есть возможность попадания влаги на компьютер;</w:t>
      </w:r>
    </w:p>
    <w:p w14:paraId="0F75AA22" w14:textId="77777777" w:rsidR="005D48B5" w:rsidRPr="003572C2" w:rsidRDefault="0025350E" w:rsidP="005D48B5">
      <w:pPr>
        <w:numPr>
          <w:ilvl w:val="0"/>
          <w:numId w:val="7"/>
        </w:numPr>
        <w:spacing w:before="0" w:line="259" w:lineRule="auto"/>
        <w:rPr>
          <w:rFonts w:ascii="Verdana" w:hAnsi="Verdana"/>
        </w:rPr>
      </w:pPr>
      <w:r>
        <w:rPr>
          <w:rFonts w:ascii="Verdana" w:hAnsi="Verdana"/>
        </w:rPr>
        <w:t>при размещении компьютера</w:t>
      </w:r>
      <w:r w:rsidR="005D48B5" w:rsidRPr="003572C2">
        <w:rPr>
          <w:rFonts w:ascii="Verdana" w:hAnsi="Verdana"/>
        </w:rPr>
        <w:t xml:space="preserve"> интерфейсные кабели и кабели электропитания не должны быть под ногами и мешать передвижению людей;</w:t>
      </w:r>
    </w:p>
    <w:p w14:paraId="300C8CEE" w14:textId="77777777" w:rsidR="005D48B5" w:rsidRPr="003572C2" w:rsidRDefault="005D48B5" w:rsidP="005D48B5">
      <w:pPr>
        <w:numPr>
          <w:ilvl w:val="0"/>
          <w:numId w:val="7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 xml:space="preserve">системный блок и монитор должны иметь не менее </w:t>
      </w:r>
      <w:smartTag w:uri="urn:schemas-microsoft-com:office:smarttags" w:element="metricconverter">
        <w:smartTagPr>
          <w:attr w:name="ProductID" w:val="20 см"/>
        </w:smartTagPr>
        <w:r w:rsidRPr="003572C2">
          <w:rPr>
            <w:rFonts w:ascii="Verdana" w:hAnsi="Verdana"/>
          </w:rPr>
          <w:t>20 см</w:t>
        </w:r>
      </w:smartTag>
      <w:r w:rsidRPr="003572C2">
        <w:rPr>
          <w:rFonts w:ascii="Verdana" w:hAnsi="Verdana"/>
        </w:rPr>
        <w:t xml:space="preserve"> свободного пространства с тех сторон, где находятся вентиляционные щели. Системный блок должен стоять на твердой поверхности, чтобы дно блока было приподнято над поверхностью. Не кладите на монитор бумагу, ткани и прочие предметы, что может нарушить нормальное охлаждение прибора.</w:t>
      </w:r>
    </w:p>
    <w:p w14:paraId="6C87513D" w14:textId="77777777" w:rsidR="005D48B5" w:rsidRPr="00AC6DA8" w:rsidRDefault="005D48B5" w:rsidP="005D48B5">
      <w:pPr>
        <w:spacing w:before="0" w:line="259" w:lineRule="auto"/>
        <w:ind w:left="360" w:firstLine="0"/>
        <w:rPr>
          <w:rFonts w:ascii="Verdana" w:hAnsi="Verdana"/>
          <w:sz w:val="12"/>
        </w:rPr>
      </w:pPr>
    </w:p>
    <w:p w14:paraId="1E4475A4" w14:textId="490A93C3" w:rsidR="005D48B5" w:rsidRPr="003572C2" w:rsidRDefault="005D48B5" w:rsidP="005D48B5">
      <w:p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ab/>
        <w:t>Произведите подключение к системному блоку кабел</w:t>
      </w:r>
      <w:r w:rsidR="00FB776E">
        <w:rPr>
          <w:rFonts w:ascii="Verdana" w:hAnsi="Verdana"/>
        </w:rPr>
        <w:t>и</w:t>
      </w:r>
      <w:r w:rsidRPr="003572C2">
        <w:rPr>
          <w:rFonts w:ascii="Verdana" w:hAnsi="Verdana"/>
        </w:rPr>
        <w:t xml:space="preserve"> электропитания, видеомонитора, клавиатуры и дополнительных устройств. Соединители должны быть состыкованы с ответными частями </w:t>
      </w:r>
      <w:r w:rsidRPr="003572C2">
        <w:rPr>
          <w:rFonts w:ascii="Verdana" w:hAnsi="Verdana"/>
        </w:rPr>
        <w:lastRenderedPageBreak/>
        <w:t>до упора и закреплены с использованием штатных крепежных элементов, при их наличии.</w:t>
      </w:r>
    </w:p>
    <w:p w14:paraId="4361DE62" w14:textId="77777777" w:rsidR="005D48B5" w:rsidRPr="00AC6DA8" w:rsidRDefault="005D48B5" w:rsidP="00AC6DA8">
      <w:pPr>
        <w:pStyle w:val="3"/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ab/>
        <w:t>Правильность подключения кабелей электропитания, монитора, принтера и «мыши» к системному блоку обеспечивается применением различных типов разъемов, для каждого устройства – свой тип или вариант соединения.</w:t>
      </w:r>
    </w:p>
    <w:p w14:paraId="1C9D2C39" w14:textId="6981F6C8" w:rsidR="005D48B5" w:rsidRPr="003572C2" w:rsidRDefault="005D48B5" w:rsidP="005D48B5">
      <w:pPr>
        <w:spacing w:before="0" w:line="259" w:lineRule="auto"/>
        <w:ind w:firstLine="720"/>
        <w:rPr>
          <w:rFonts w:ascii="Verdana" w:hAnsi="Verdana"/>
          <w:b/>
        </w:rPr>
      </w:pPr>
      <w:r w:rsidRPr="003572C2">
        <w:rPr>
          <w:rFonts w:ascii="Verdana" w:hAnsi="Verdana"/>
          <w:b/>
        </w:rPr>
        <w:t xml:space="preserve">Внимание: подключите сетевые кабели питания </w:t>
      </w:r>
      <w:r w:rsidR="0025350E">
        <w:rPr>
          <w:rFonts w:ascii="Verdana" w:hAnsi="Verdana"/>
          <w:b/>
        </w:rPr>
        <w:t>компьютера</w:t>
      </w:r>
      <w:r w:rsidRPr="003572C2">
        <w:rPr>
          <w:rFonts w:ascii="Verdana" w:hAnsi="Verdana"/>
          <w:b/>
        </w:rPr>
        <w:t xml:space="preserve"> к сетевым розеткам, убедившись перед этим, что выключатели подачи питания находятся в положении «Выключено» («Off»).</w:t>
      </w:r>
    </w:p>
    <w:p w14:paraId="54B63948" w14:textId="77777777" w:rsidR="005D48B5" w:rsidRPr="00AC6DA8" w:rsidRDefault="005D48B5" w:rsidP="005D48B5">
      <w:pPr>
        <w:spacing w:before="0" w:line="259" w:lineRule="auto"/>
        <w:ind w:firstLine="720"/>
        <w:rPr>
          <w:rFonts w:ascii="Verdana" w:hAnsi="Verdana"/>
          <w:b/>
          <w:sz w:val="24"/>
        </w:rPr>
      </w:pPr>
    </w:p>
    <w:p w14:paraId="6DC0704C" w14:textId="77777777" w:rsidR="005D48B5" w:rsidRPr="003572C2" w:rsidRDefault="005D48B5" w:rsidP="005D48B5">
      <w:pPr>
        <w:spacing w:before="0" w:line="259" w:lineRule="auto"/>
        <w:ind w:firstLine="720"/>
        <w:rPr>
          <w:rFonts w:ascii="Verdana" w:hAnsi="Verdana"/>
        </w:rPr>
      </w:pPr>
      <w:r w:rsidRPr="003572C2">
        <w:rPr>
          <w:rFonts w:ascii="Verdana" w:hAnsi="Verdana"/>
        </w:rPr>
        <w:t>Сначала рекомендуется включить питание периферийных устройств (монитора, клавиатуры, «мыши», принтера, и т.п.), затем включается питание системного блока.</w:t>
      </w:r>
    </w:p>
    <w:p w14:paraId="0AA0F818" w14:textId="77777777" w:rsidR="005D48B5" w:rsidRPr="00AC6DA8" w:rsidRDefault="005D48B5" w:rsidP="005D48B5">
      <w:pPr>
        <w:spacing w:before="0" w:line="259" w:lineRule="auto"/>
        <w:ind w:firstLine="720"/>
        <w:rPr>
          <w:rFonts w:ascii="Verdana" w:hAnsi="Verdana"/>
          <w:sz w:val="24"/>
        </w:rPr>
      </w:pPr>
    </w:p>
    <w:p w14:paraId="5C5A5429" w14:textId="77777777" w:rsidR="005D48B5" w:rsidRPr="003572C2" w:rsidRDefault="005D48B5" w:rsidP="00186728">
      <w:pPr>
        <w:pStyle w:val="a7"/>
        <w:numPr>
          <w:ilvl w:val="0"/>
          <w:numId w:val="13"/>
        </w:numPr>
        <w:jc w:val="center"/>
        <w:rPr>
          <w:rFonts w:ascii="Verdana" w:hAnsi="Verdana"/>
          <w:b/>
        </w:rPr>
      </w:pPr>
      <w:r w:rsidRPr="003572C2">
        <w:rPr>
          <w:rFonts w:ascii="Verdana" w:hAnsi="Verdana"/>
          <w:b/>
        </w:rPr>
        <w:t>Возврат системы в исходное состояние</w:t>
      </w:r>
    </w:p>
    <w:p w14:paraId="105B7F84" w14:textId="77777777" w:rsidR="005D48B5" w:rsidRPr="00AC6DA8" w:rsidRDefault="005D48B5" w:rsidP="005D48B5">
      <w:pPr>
        <w:pStyle w:val="a7"/>
        <w:jc w:val="center"/>
        <w:rPr>
          <w:rFonts w:ascii="Verdana" w:hAnsi="Verdana"/>
          <w:sz w:val="24"/>
        </w:rPr>
      </w:pPr>
    </w:p>
    <w:p w14:paraId="21379D88" w14:textId="77777777" w:rsidR="005D48B5" w:rsidRPr="003572C2" w:rsidRDefault="005D48B5" w:rsidP="005D48B5">
      <w:pPr>
        <w:spacing w:before="0"/>
        <w:rPr>
          <w:rFonts w:ascii="Verdana" w:hAnsi="Verdana"/>
        </w:rPr>
      </w:pPr>
      <w:r w:rsidRPr="003572C2">
        <w:rPr>
          <w:rFonts w:ascii="Verdana" w:hAnsi="Verdana"/>
        </w:rPr>
        <w:tab/>
        <w:t>Возврат системы в исходное состояние с перезагрузкой операционной системы производится следующими способами.</w:t>
      </w:r>
    </w:p>
    <w:p w14:paraId="6DA3352F" w14:textId="77777777" w:rsidR="005D48B5" w:rsidRPr="00AC6DA8" w:rsidRDefault="005D48B5" w:rsidP="005D48B5">
      <w:pPr>
        <w:spacing w:before="0"/>
        <w:rPr>
          <w:rFonts w:ascii="Verdana" w:hAnsi="Verdana"/>
          <w:sz w:val="24"/>
        </w:rPr>
      </w:pPr>
    </w:p>
    <w:p w14:paraId="293C308E" w14:textId="77777777" w:rsidR="005D48B5" w:rsidRPr="003572C2" w:rsidRDefault="005D48B5" w:rsidP="005D48B5">
      <w:pPr>
        <w:numPr>
          <w:ilvl w:val="0"/>
          <w:numId w:val="7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Нажать кнопку «RESET» на передней панели системного блока.</w:t>
      </w:r>
    </w:p>
    <w:p w14:paraId="051F8165" w14:textId="77777777" w:rsidR="005D48B5" w:rsidRPr="003572C2" w:rsidRDefault="005D48B5" w:rsidP="005D48B5">
      <w:pPr>
        <w:numPr>
          <w:ilvl w:val="0"/>
          <w:numId w:val="7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Выключить и снова включить систему.</w:t>
      </w:r>
    </w:p>
    <w:p w14:paraId="24B3AFF2" w14:textId="77777777" w:rsidR="005D48B5" w:rsidRPr="00AC6DA8" w:rsidRDefault="005D48B5" w:rsidP="005D48B5">
      <w:pPr>
        <w:spacing w:before="0"/>
        <w:ind w:left="720" w:firstLine="0"/>
        <w:rPr>
          <w:rFonts w:ascii="Verdana" w:hAnsi="Verdana"/>
          <w:sz w:val="24"/>
        </w:rPr>
      </w:pPr>
    </w:p>
    <w:p w14:paraId="1C71AFDB" w14:textId="77777777" w:rsidR="005D48B5" w:rsidRPr="003572C2" w:rsidRDefault="005D48B5" w:rsidP="005D48B5">
      <w:pPr>
        <w:spacing w:before="0" w:line="259" w:lineRule="auto"/>
        <w:ind w:firstLine="720"/>
        <w:rPr>
          <w:rFonts w:ascii="Verdana" w:hAnsi="Verdana"/>
        </w:rPr>
      </w:pPr>
      <w:r w:rsidRPr="003572C2">
        <w:rPr>
          <w:rFonts w:ascii="Verdana" w:hAnsi="Verdana"/>
        </w:rPr>
        <w:t>Для этого выполнить следующие операции:</w:t>
      </w:r>
    </w:p>
    <w:p w14:paraId="50742F56" w14:textId="77777777" w:rsidR="005D48B5" w:rsidRPr="00AC6DA8" w:rsidRDefault="005D48B5" w:rsidP="005D48B5">
      <w:pPr>
        <w:spacing w:before="0" w:line="259" w:lineRule="auto"/>
        <w:ind w:right="-74" w:firstLine="0"/>
        <w:rPr>
          <w:rFonts w:ascii="Verdana" w:hAnsi="Verdana"/>
          <w:sz w:val="24"/>
        </w:rPr>
      </w:pPr>
    </w:p>
    <w:p w14:paraId="1448DAB9" w14:textId="77777777" w:rsidR="005D48B5" w:rsidRPr="003572C2" w:rsidRDefault="005D48B5" w:rsidP="005D48B5">
      <w:pPr>
        <w:numPr>
          <w:ilvl w:val="0"/>
          <w:numId w:val="11"/>
        </w:numPr>
        <w:spacing w:before="0" w:line="259" w:lineRule="auto"/>
        <w:ind w:right="-74"/>
        <w:rPr>
          <w:rFonts w:ascii="Verdana" w:hAnsi="Verdana"/>
        </w:rPr>
      </w:pPr>
      <w:r w:rsidRPr="003572C2">
        <w:rPr>
          <w:rFonts w:ascii="Verdana" w:hAnsi="Verdana"/>
        </w:rPr>
        <w:t>Нажать кнопку выключения/включения питания на передней панели системного блока.</w:t>
      </w:r>
    </w:p>
    <w:p w14:paraId="49FBB4F0" w14:textId="77777777" w:rsidR="005D48B5" w:rsidRPr="003572C2" w:rsidRDefault="005D48B5" w:rsidP="005D48B5">
      <w:pPr>
        <w:numPr>
          <w:ilvl w:val="0"/>
          <w:numId w:val="11"/>
        </w:numPr>
        <w:spacing w:before="0" w:line="259" w:lineRule="auto"/>
        <w:ind w:right="-74"/>
        <w:rPr>
          <w:rFonts w:ascii="Verdana" w:hAnsi="Verdana"/>
        </w:rPr>
      </w:pPr>
      <w:r w:rsidRPr="003572C2">
        <w:rPr>
          <w:rFonts w:ascii="Verdana" w:hAnsi="Verdana"/>
        </w:rPr>
        <w:t>Выждать не менее 30 сек.</w:t>
      </w:r>
    </w:p>
    <w:p w14:paraId="58592AD6" w14:textId="77777777" w:rsidR="005D48B5" w:rsidRPr="003572C2" w:rsidRDefault="005D48B5" w:rsidP="005D48B5">
      <w:pPr>
        <w:numPr>
          <w:ilvl w:val="0"/>
          <w:numId w:val="11"/>
        </w:numPr>
        <w:spacing w:before="0" w:line="259" w:lineRule="auto"/>
        <w:ind w:right="-74"/>
        <w:rPr>
          <w:rFonts w:ascii="Verdana" w:hAnsi="Verdana"/>
        </w:rPr>
      </w:pPr>
      <w:r w:rsidRPr="003572C2">
        <w:rPr>
          <w:rFonts w:ascii="Verdana" w:hAnsi="Verdana"/>
        </w:rPr>
        <w:t>Снова нажать кнопку выключения/включения питания на передней панели. Система включается и начинается самотестирование.</w:t>
      </w:r>
    </w:p>
    <w:p w14:paraId="6FCD30CD" w14:textId="77777777" w:rsidR="005D48B5" w:rsidRPr="00AC6DA8" w:rsidRDefault="005D48B5" w:rsidP="005D48B5">
      <w:pPr>
        <w:spacing w:before="0"/>
        <w:rPr>
          <w:rFonts w:ascii="Verdana" w:hAnsi="Verdana"/>
          <w:sz w:val="24"/>
        </w:rPr>
      </w:pPr>
      <w:r w:rsidRPr="003572C2">
        <w:rPr>
          <w:rFonts w:ascii="Verdana" w:hAnsi="Verdana"/>
        </w:rPr>
        <w:tab/>
      </w:r>
    </w:p>
    <w:p w14:paraId="2DD6193E" w14:textId="77777777" w:rsidR="005D48B5" w:rsidRPr="003572C2" w:rsidRDefault="005D48B5" w:rsidP="005D48B5">
      <w:pPr>
        <w:spacing w:before="0" w:line="259" w:lineRule="auto"/>
        <w:ind w:firstLine="720"/>
        <w:rPr>
          <w:rFonts w:ascii="Verdana" w:hAnsi="Verdana"/>
        </w:rPr>
      </w:pPr>
      <w:r w:rsidRPr="003572C2">
        <w:rPr>
          <w:rFonts w:ascii="Verdana" w:hAnsi="Verdana"/>
        </w:rPr>
        <w:t>При возврате с помощью кнопки «RESET» или кнопки выключения/включения питания происходит следующее:</w:t>
      </w:r>
    </w:p>
    <w:p w14:paraId="0993213D" w14:textId="77777777" w:rsidR="005D48B5" w:rsidRPr="00AC6DA8" w:rsidRDefault="005D48B5" w:rsidP="005D48B5">
      <w:pPr>
        <w:spacing w:before="0" w:line="259" w:lineRule="auto"/>
        <w:ind w:firstLine="720"/>
        <w:rPr>
          <w:rFonts w:ascii="Verdana" w:hAnsi="Verdana"/>
          <w:sz w:val="24"/>
        </w:rPr>
      </w:pPr>
    </w:p>
    <w:p w14:paraId="6C6EE019" w14:textId="77777777" w:rsidR="005D48B5" w:rsidRPr="003572C2" w:rsidRDefault="005D48B5" w:rsidP="005D48B5">
      <w:pPr>
        <w:numPr>
          <w:ilvl w:val="0"/>
          <w:numId w:val="7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очищение памяти системы;</w:t>
      </w:r>
    </w:p>
    <w:p w14:paraId="74980F19" w14:textId="77777777" w:rsidR="005D48B5" w:rsidRPr="003572C2" w:rsidRDefault="005D48B5" w:rsidP="005D48B5">
      <w:pPr>
        <w:numPr>
          <w:ilvl w:val="0"/>
          <w:numId w:val="7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повторное самотестирование;</w:t>
      </w:r>
    </w:p>
    <w:p w14:paraId="08882134" w14:textId="77777777" w:rsidR="005D48B5" w:rsidRPr="003572C2" w:rsidRDefault="005D48B5" w:rsidP="005D48B5">
      <w:pPr>
        <w:numPr>
          <w:ilvl w:val="0"/>
          <w:numId w:val="7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загрузка операционной системы.</w:t>
      </w:r>
    </w:p>
    <w:p w14:paraId="696E89C0" w14:textId="77777777" w:rsidR="005D48B5" w:rsidRPr="00AC6DA8" w:rsidRDefault="005D48B5" w:rsidP="005D48B5">
      <w:pPr>
        <w:spacing w:before="0" w:line="259" w:lineRule="auto"/>
        <w:rPr>
          <w:rFonts w:ascii="Verdana" w:hAnsi="Verdana"/>
          <w:sz w:val="24"/>
        </w:rPr>
      </w:pPr>
    </w:p>
    <w:p w14:paraId="50A77DFD" w14:textId="77777777" w:rsidR="005D48B5" w:rsidRPr="003572C2" w:rsidRDefault="005D48B5" w:rsidP="00186728">
      <w:pPr>
        <w:pStyle w:val="2"/>
        <w:numPr>
          <w:ilvl w:val="0"/>
          <w:numId w:val="13"/>
        </w:numPr>
        <w:spacing w:before="0" w:after="0" w:line="259" w:lineRule="auto"/>
        <w:jc w:val="center"/>
        <w:rPr>
          <w:rFonts w:ascii="Verdana" w:hAnsi="Verdana"/>
          <w:sz w:val="18"/>
        </w:rPr>
      </w:pPr>
      <w:r w:rsidRPr="003572C2">
        <w:rPr>
          <w:rFonts w:ascii="Verdana" w:hAnsi="Verdana"/>
          <w:sz w:val="18"/>
        </w:rPr>
        <w:t>Выключение системы</w:t>
      </w:r>
    </w:p>
    <w:p w14:paraId="44993AB0" w14:textId="77777777" w:rsidR="005D48B5" w:rsidRPr="00AC6DA8" w:rsidRDefault="005D48B5" w:rsidP="005D48B5">
      <w:pPr>
        <w:spacing w:before="0" w:line="259" w:lineRule="auto"/>
        <w:rPr>
          <w:rFonts w:ascii="Verdana" w:hAnsi="Verdana"/>
          <w:sz w:val="24"/>
        </w:rPr>
      </w:pPr>
      <w:r w:rsidRPr="003572C2">
        <w:rPr>
          <w:rFonts w:ascii="Verdana" w:hAnsi="Verdana"/>
        </w:rPr>
        <w:tab/>
      </w:r>
    </w:p>
    <w:p w14:paraId="456D3B5E" w14:textId="77777777" w:rsidR="005D48B5" w:rsidRPr="003572C2" w:rsidRDefault="005D48B5" w:rsidP="005D48B5">
      <w:pPr>
        <w:spacing w:before="0" w:line="259" w:lineRule="auto"/>
        <w:ind w:firstLine="720"/>
        <w:rPr>
          <w:rFonts w:ascii="Verdana" w:hAnsi="Verdana"/>
        </w:rPr>
      </w:pPr>
      <w:r w:rsidRPr="003572C2">
        <w:rPr>
          <w:rFonts w:ascii="Verdana" w:hAnsi="Verdana"/>
        </w:rPr>
        <w:t>Для выключения системы предусмотрены два способа:</w:t>
      </w:r>
    </w:p>
    <w:p w14:paraId="0A8B5F4A" w14:textId="77777777" w:rsidR="005D48B5" w:rsidRPr="00AC6DA8" w:rsidRDefault="005D48B5" w:rsidP="005D48B5">
      <w:pPr>
        <w:spacing w:before="0" w:line="259" w:lineRule="auto"/>
        <w:rPr>
          <w:rFonts w:ascii="Verdana" w:hAnsi="Verdana"/>
          <w:sz w:val="24"/>
        </w:rPr>
      </w:pPr>
    </w:p>
    <w:p w14:paraId="1FD36111" w14:textId="77777777" w:rsidR="005D48B5" w:rsidRPr="003572C2" w:rsidRDefault="005D48B5" w:rsidP="005D48B5">
      <w:pPr>
        <w:numPr>
          <w:ilvl w:val="0"/>
          <w:numId w:val="1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Аппаратный:</w:t>
      </w:r>
    </w:p>
    <w:p w14:paraId="0B3F9216" w14:textId="77777777" w:rsidR="005D48B5" w:rsidRPr="00AC6DA8" w:rsidRDefault="005D48B5" w:rsidP="005D48B5">
      <w:pPr>
        <w:spacing w:before="0" w:line="259" w:lineRule="auto"/>
        <w:ind w:firstLine="0"/>
        <w:rPr>
          <w:rFonts w:ascii="Verdana" w:hAnsi="Verdana"/>
          <w:sz w:val="24"/>
        </w:rPr>
      </w:pPr>
    </w:p>
    <w:p w14:paraId="20D3FF5B" w14:textId="77777777" w:rsidR="005D48B5" w:rsidRPr="003572C2" w:rsidRDefault="005D48B5" w:rsidP="005D48B5">
      <w:pPr>
        <w:numPr>
          <w:ilvl w:val="0"/>
          <w:numId w:val="8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нажатием клавиши на передней панели системного блока;</w:t>
      </w:r>
    </w:p>
    <w:p w14:paraId="7FF803B9" w14:textId="77777777" w:rsidR="005D48B5" w:rsidRPr="00AC6DA8" w:rsidRDefault="005D48B5" w:rsidP="00AC6DA8">
      <w:pPr>
        <w:numPr>
          <w:ilvl w:val="0"/>
          <w:numId w:val="8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выключение блока питания с помощью выключателя на корпусе БП (в корпусах АТХ).</w:t>
      </w:r>
    </w:p>
    <w:p w14:paraId="68B3BCDA" w14:textId="7357BC81" w:rsidR="005D48B5" w:rsidRPr="003572C2" w:rsidRDefault="005D48B5" w:rsidP="005D48B5">
      <w:pPr>
        <w:pStyle w:val="a9"/>
        <w:spacing w:line="259" w:lineRule="auto"/>
        <w:ind w:firstLine="720"/>
        <w:rPr>
          <w:rFonts w:ascii="Verdana" w:hAnsi="Verdana"/>
          <w:b/>
        </w:rPr>
      </w:pPr>
      <w:r w:rsidRPr="003572C2">
        <w:rPr>
          <w:rFonts w:ascii="Verdana" w:hAnsi="Verdana"/>
          <w:b/>
        </w:rPr>
        <w:t xml:space="preserve">Предупреждение: во избежание повреждения информации и программных продуктов, установленных </w:t>
      </w:r>
      <w:r w:rsidR="0025350E">
        <w:rPr>
          <w:rFonts w:ascii="Verdana" w:hAnsi="Verdana"/>
          <w:b/>
        </w:rPr>
        <w:t>на компьютере</w:t>
      </w:r>
      <w:r w:rsidRPr="003572C2">
        <w:rPr>
          <w:rFonts w:ascii="Verdana" w:hAnsi="Verdana"/>
          <w:b/>
        </w:rPr>
        <w:t xml:space="preserve">, категорически запрещается выключение </w:t>
      </w:r>
      <w:r w:rsidR="0025350E">
        <w:rPr>
          <w:rFonts w:ascii="Verdana" w:hAnsi="Verdana"/>
          <w:b/>
        </w:rPr>
        <w:t>компьютера</w:t>
      </w:r>
      <w:r w:rsidRPr="003572C2">
        <w:rPr>
          <w:rFonts w:ascii="Verdana" w:hAnsi="Verdana"/>
          <w:b/>
        </w:rPr>
        <w:t xml:space="preserve"> или нажатие кнопки «RESET» во время проведения операции чтения-записи, когда горит хотя бы один из индикаторов обращения к дисковым накопителям, либо выполняемая программа или операционная система требует исполнения команды останова перед выключением питания.</w:t>
      </w:r>
    </w:p>
    <w:p w14:paraId="5260DFB8" w14:textId="406BAB76" w:rsidR="005D48B5" w:rsidRPr="003572C2" w:rsidRDefault="005D48B5" w:rsidP="005D48B5">
      <w:pPr>
        <w:spacing w:before="0" w:line="259" w:lineRule="auto"/>
        <w:rPr>
          <w:rFonts w:ascii="Verdana" w:hAnsi="Verdana"/>
          <w:b/>
        </w:rPr>
      </w:pPr>
    </w:p>
    <w:p w14:paraId="69737E97" w14:textId="0173309D" w:rsidR="005D48B5" w:rsidRPr="003572C2" w:rsidRDefault="005D48B5" w:rsidP="005D48B5">
      <w:pPr>
        <w:numPr>
          <w:ilvl w:val="0"/>
          <w:numId w:val="1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Программный:</w:t>
      </w:r>
    </w:p>
    <w:p w14:paraId="0ECC6483" w14:textId="77777777" w:rsidR="005D48B5" w:rsidRPr="003572C2" w:rsidRDefault="005D48B5" w:rsidP="005D48B5">
      <w:pPr>
        <w:spacing w:before="0" w:line="259" w:lineRule="auto"/>
        <w:ind w:firstLine="0"/>
        <w:rPr>
          <w:rFonts w:ascii="Verdana" w:hAnsi="Verdana"/>
        </w:rPr>
      </w:pPr>
    </w:p>
    <w:p w14:paraId="5238C084" w14:textId="77777777" w:rsidR="005D48B5" w:rsidRPr="003572C2" w:rsidRDefault="005D48B5" w:rsidP="005D48B5">
      <w:pPr>
        <w:numPr>
          <w:ilvl w:val="0"/>
          <w:numId w:val="9"/>
        </w:numPr>
        <w:spacing w:before="0" w:line="259" w:lineRule="auto"/>
        <w:rPr>
          <w:rFonts w:ascii="Verdana" w:hAnsi="Verdana"/>
        </w:rPr>
      </w:pPr>
      <w:r w:rsidRPr="003572C2">
        <w:rPr>
          <w:rFonts w:ascii="Verdana" w:hAnsi="Verdana"/>
        </w:rPr>
        <w:t>операционная система производит автоматическое выключение питания после завершения сохранения рабочих файлов.</w:t>
      </w:r>
    </w:p>
    <w:p w14:paraId="663E7A5E" w14:textId="77777777" w:rsidR="005D48B5" w:rsidRPr="00AC6DA8" w:rsidRDefault="005D48B5" w:rsidP="005D48B5">
      <w:pPr>
        <w:spacing w:before="0" w:line="259" w:lineRule="auto"/>
        <w:ind w:firstLine="0"/>
        <w:rPr>
          <w:rFonts w:ascii="Verdana" w:hAnsi="Verdana"/>
          <w:sz w:val="24"/>
        </w:rPr>
      </w:pPr>
    </w:p>
    <w:p w14:paraId="05E95001" w14:textId="58A5B3FF" w:rsidR="005D48B5" w:rsidRPr="008A1EF2" w:rsidRDefault="005D48B5" w:rsidP="00186728">
      <w:pPr>
        <w:pStyle w:val="ae"/>
        <w:numPr>
          <w:ilvl w:val="0"/>
          <w:numId w:val="13"/>
        </w:numPr>
        <w:spacing w:before="0" w:line="259" w:lineRule="auto"/>
        <w:ind w:right="-74"/>
        <w:jc w:val="center"/>
        <w:rPr>
          <w:rFonts w:ascii="Verdana" w:hAnsi="Verdana"/>
          <w:b/>
        </w:rPr>
      </w:pPr>
      <w:r w:rsidRPr="008A1EF2">
        <w:rPr>
          <w:rFonts w:ascii="Verdana" w:hAnsi="Verdana"/>
          <w:b/>
        </w:rPr>
        <w:t>Юридический адрес изготовителя</w:t>
      </w:r>
    </w:p>
    <w:p w14:paraId="62AEE065" w14:textId="77777777" w:rsidR="005D48B5" w:rsidRPr="00AC6DA8" w:rsidRDefault="005D48B5" w:rsidP="005D48B5">
      <w:pPr>
        <w:spacing w:before="0" w:line="259" w:lineRule="auto"/>
        <w:ind w:right="-74" w:firstLine="720"/>
        <w:rPr>
          <w:rFonts w:ascii="Verdana" w:hAnsi="Verdana"/>
          <w:sz w:val="24"/>
        </w:rPr>
      </w:pPr>
    </w:p>
    <w:p w14:paraId="69E37F12" w14:textId="2AC7FD33" w:rsidR="005D48B5" w:rsidRPr="003572C2" w:rsidRDefault="003572C2" w:rsidP="005D48B5">
      <w:pPr>
        <w:spacing w:before="0" w:line="259" w:lineRule="auto"/>
        <w:ind w:right="-74" w:firstLine="720"/>
        <w:rPr>
          <w:rFonts w:ascii="Verdana" w:hAnsi="Verdana"/>
        </w:rPr>
      </w:pPr>
      <w:r w:rsidRPr="003572C2">
        <w:rPr>
          <w:rFonts w:ascii="Verdana" w:hAnsi="Verdana"/>
          <w:b/>
        </w:rPr>
        <w:t>ООО «Современные технологии»</w:t>
      </w:r>
      <w:r w:rsidR="005D48B5" w:rsidRPr="003572C2">
        <w:rPr>
          <w:rFonts w:ascii="Verdana" w:hAnsi="Verdana"/>
          <w:b/>
        </w:rPr>
        <w:t xml:space="preserve">: </w:t>
      </w:r>
      <w:r w:rsidR="005D48B5" w:rsidRPr="003572C2">
        <w:rPr>
          <w:rFonts w:ascii="Verdana" w:hAnsi="Verdana"/>
        </w:rPr>
        <w:t xml:space="preserve">603122, г. </w:t>
      </w:r>
      <w:r w:rsidR="008A1EF2" w:rsidRPr="003572C2">
        <w:rPr>
          <w:rFonts w:ascii="Verdana" w:hAnsi="Verdana"/>
          <w:snapToGrid/>
        </w:rPr>
        <w:t>Нижний Новгород</w:t>
      </w:r>
      <w:r w:rsidR="005D48B5" w:rsidRPr="003572C2">
        <w:rPr>
          <w:rFonts w:ascii="Verdana" w:hAnsi="Verdana"/>
        </w:rPr>
        <w:t>, ул. Ванеева, д. 199, оф</w:t>
      </w:r>
      <w:r w:rsidR="00C67B40">
        <w:rPr>
          <w:rFonts w:ascii="Verdana" w:hAnsi="Verdana"/>
        </w:rPr>
        <w:t>ис</w:t>
      </w:r>
      <w:r w:rsidR="005D48B5" w:rsidRPr="003572C2">
        <w:rPr>
          <w:rFonts w:ascii="Verdana" w:hAnsi="Verdana"/>
        </w:rPr>
        <w:t xml:space="preserve"> 17</w:t>
      </w:r>
      <w:r w:rsidRPr="003572C2">
        <w:rPr>
          <w:rFonts w:ascii="Verdana" w:hAnsi="Verdana"/>
        </w:rPr>
        <w:t>в</w:t>
      </w:r>
      <w:r w:rsidR="005D48B5" w:rsidRPr="003572C2">
        <w:rPr>
          <w:rFonts w:ascii="Verdana" w:hAnsi="Verdana"/>
        </w:rPr>
        <w:t>, тел./факс (831) 277-87-23.</w:t>
      </w:r>
    </w:p>
    <w:p w14:paraId="578EC375" w14:textId="77777777" w:rsidR="005D48B5" w:rsidRPr="00AC6DA8" w:rsidRDefault="005D48B5" w:rsidP="005D48B5">
      <w:pPr>
        <w:spacing w:before="0" w:line="259" w:lineRule="auto"/>
        <w:ind w:right="-74" w:firstLine="720"/>
        <w:rPr>
          <w:rFonts w:ascii="Verdana" w:hAnsi="Verdana"/>
          <w:sz w:val="24"/>
        </w:rPr>
      </w:pPr>
    </w:p>
    <w:p w14:paraId="1AED4B41" w14:textId="76A363D2" w:rsidR="005D48B5" w:rsidRPr="008A1EF2" w:rsidRDefault="008A1EF2" w:rsidP="00186728">
      <w:pPr>
        <w:pStyle w:val="ae"/>
        <w:numPr>
          <w:ilvl w:val="0"/>
          <w:numId w:val="13"/>
        </w:numPr>
        <w:spacing w:before="0" w:line="259" w:lineRule="auto"/>
        <w:ind w:right="-7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5D48B5" w:rsidRPr="008A1EF2">
        <w:rPr>
          <w:rFonts w:ascii="Verdana" w:hAnsi="Verdana"/>
          <w:b/>
        </w:rPr>
        <w:t>Адреса сервисных центров:</w:t>
      </w:r>
    </w:p>
    <w:p w14:paraId="1C6CB7BC" w14:textId="77777777" w:rsidR="005D48B5" w:rsidRPr="00AC6DA8" w:rsidRDefault="005D48B5" w:rsidP="005D48B5">
      <w:pPr>
        <w:spacing w:before="0" w:line="259" w:lineRule="auto"/>
        <w:ind w:right="-74" w:firstLine="720"/>
        <w:rPr>
          <w:rFonts w:ascii="Verdana" w:hAnsi="Verdana"/>
          <w:b/>
          <w:bCs/>
          <w:sz w:val="24"/>
        </w:rPr>
      </w:pPr>
    </w:p>
    <w:p w14:paraId="11D166D7" w14:textId="77777777" w:rsidR="00E61BCB" w:rsidRDefault="005D48B5" w:rsidP="003572C2">
      <w:pPr>
        <w:spacing w:before="0" w:line="259" w:lineRule="auto"/>
        <w:ind w:right="-74" w:firstLine="720"/>
        <w:rPr>
          <w:rFonts w:ascii="Verdana" w:hAnsi="Verdana"/>
        </w:rPr>
      </w:pPr>
      <w:r w:rsidRPr="003572C2">
        <w:rPr>
          <w:rFonts w:ascii="Verdana" w:hAnsi="Verdana"/>
          <w:b/>
          <w:snapToGrid/>
        </w:rPr>
        <w:t xml:space="preserve">ООО </w:t>
      </w:r>
      <w:r w:rsidRPr="003572C2">
        <w:rPr>
          <w:rFonts w:ascii="Verdana" w:hAnsi="Verdana"/>
          <w:b/>
        </w:rPr>
        <w:t>«</w:t>
      </w:r>
      <w:r w:rsidR="003572C2" w:rsidRPr="003572C2">
        <w:rPr>
          <w:rFonts w:ascii="Verdana" w:hAnsi="Verdana"/>
          <w:b/>
          <w:snapToGrid/>
        </w:rPr>
        <w:t>Современные технологии</w:t>
      </w:r>
      <w:r w:rsidRPr="003572C2">
        <w:rPr>
          <w:rFonts w:ascii="Verdana" w:hAnsi="Verdana"/>
          <w:b/>
        </w:rPr>
        <w:t>»:</w:t>
      </w:r>
      <w:r w:rsidRPr="003572C2">
        <w:rPr>
          <w:rFonts w:ascii="Verdana" w:hAnsi="Verdana"/>
          <w:snapToGrid/>
        </w:rPr>
        <w:t xml:space="preserve"> </w:t>
      </w:r>
      <w:smartTag w:uri="urn:schemas-microsoft-com:office:smarttags" w:element="metricconverter">
        <w:smartTagPr>
          <w:attr w:name="ProductID" w:val="603122, г"/>
        </w:smartTagPr>
        <w:r w:rsidRPr="003572C2">
          <w:rPr>
            <w:rFonts w:ascii="Verdana" w:hAnsi="Verdana"/>
            <w:snapToGrid/>
          </w:rPr>
          <w:t>603122, г</w:t>
        </w:r>
      </w:smartTag>
      <w:r w:rsidRPr="003572C2">
        <w:rPr>
          <w:rFonts w:ascii="Verdana" w:hAnsi="Verdana"/>
          <w:snapToGrid/>
        </w:rPr>
        <w:t xml:space="preserve">. Нижний Новгород, ул. Ванеева, д. 199, офис </w:t>
      </w:r>
      <w:r w:rsidR="0025350E">
        <w:rPr>
          <w:rFonts w:ascii="Verdana" w:hAnsi="Verdana"/>
          <w:snapToGrid/>
        </w:rPr>
        <w:t>5</w:t>
      </w:r>
      <w:r w:rsidRPr="003572C2">
        <w:rPr>
          <w:rFonts w:ascii="Verdana" w:hAnsi="Verdana"/>
          <w:snapToGrid/>
        </w:rPr>
        <w:t xml:space="preserve">, </w:t>
      </w:r>
      <w:r w:rsidRPr="003572C2">
        <w:rPr>
          <w:rFonts w:ascii="Verdana" w:hAnsi="Verdana"/>
        </w:rPr>
        <w:t>тел./факс (831) 277-87-23.</w:t>
      </w:r>
    </w:p>
    <w:p w14:paraId="2962FAC8" w14:textId="77777777" w:rsidR="007341B9" w:rsidRDefault="007341B9" w:rsidP="003572C2">
      <w:pPr>
        <w:spacing w:before="0" w:line="259" w:lineRule="auto"/>
        <w:ind w:right="-74" w:firstLine="720"/>
        <w:rPr>
          <w:rFonts w:ascii="Verdana" w:hAnsi="Verdana"/>
        </w:rPr>
      </w:pPr>
    </w:p>
    <w:p w14:paraId="553B98BB" w14:textId="77777777" w:rsidR="007341B9" w:rsidRDefault="007341B9" w:rsidP="003572C2">
      <w:pPr>
        <w:spacing w:before="0" w:line="259" w:lineRule="auto"/>
        <w:ind w:right="-74" w:firstLine="720"/>
        <w:rPr>
          <w:rFonts w:ascii="Verdana" w:hAnsi="Verdana"/>
        </w:rPr>
      </w:pPr>
    </w:p>
    <w:p w14:paraId="4B61D583" w14:textId="20099F64" w:rsidR="00191BA4" w:rsidRPr="008A1EF2" w:rsidRDefault="00191BA4" w:rsidP="00186728">
      <w:pPr>
        <w:pStyle w:val="ae"/>
        <w:numPr>
          <w:ilvl w:val="0"/>
          <w:numId w:val="13"/>
        </w:numPr>
        <w:spacing w:before="0" w:line="259" w:lineRule="auto"/>
        <w:ind w:right="-74"/>
        <w:jc w:val="center"/>
        <w:rPr>
          <w:rFonts w:ascii="Verdana" w:hAnsi="Verdana"/>
          <w:b/>
        </w:rPr>
      </w:pPr>
      <w:bookmarkStart w:id="1" w:name="_Hlk19951273"/>
      <w:r>
        <w:rPr>
          <w:rFonts w:ascii="Verdana" w:hAnsi="Verdana"/>
          <w:b/>
        </w:rPr>
        <w:t>Сведения о гарантии</w:t>
      </w:r>
      <w:r w:rsidRPr="008A1EF2">
        <w:rPr>
          <w:rFonts w:ascii="Verdana" w:hAnsi="Verdana"/>
          <w:b/>
        </w:rPr>
        <w:t>:</w:t>
      </w:r>
    </w:p>
    <w:bookmarkEnd w:id="1"/>
    <w:p w14:paraId="6A5F221C" w14:textId="77777777" w:rsidR="007341B9" w:rsidRDefault="007341B9" w:rsidP="003572C2">
      <w:pPr>
        <w:spacing w:before="0" w:line="259" w:lineRule="auto"/>
        <w:ind w:right="-74" w:firstLine="720"/>
        <w:rPr>
          <w:rFonts w:ascii="Verdana" w:hAnsi="Verdana"/>
        </w:rPr>
      </w:pPr>
    </w:p>
    <w:p w14:paraId="5EAC86C1" w14:textId="77777777" w:rsidR="007341B9" w:rsidRDefault="007341B9" w:rsidP="003572C2">
      <w:pPr>
        <w:spacing w:before="0" w:line="259" w:lineRule="auto"/>
        <w:ind w:right="-74" w:firstLine="720"/>
        <w:rPr>
          <w:rFonts w:ascii="Verdana" w:hAnsi="Verdana"/>
        </w:rPr>
      </w:pPr>
    </w:p>
    <w:p w14:paraId="1BBA7A40" w14:textId="77777777" w:rsidR="007341B9" w:rsidRDefault="007341B9" w:rsidP="003572C2">
      <w:pPr>
        <w:spacing w:before="0" w:line="259" w:lineRule="auto"/>
        <w:ind w:right="-74" w:firstLine="720"/>
        <w:rPr>
          <w:rFonts w:ascii="Verdana" w:hAnsi="Verdana"/>
        </w:rPr>
      </w:pPr>
    </w:p>
    <w:p w14:paraId="5BF09E73" w14:textId="77777777" w:rsidR="007341B9" w:rsidRDefault="007341B9" w:rsidP="00191BA4">
      <w:pPr>
        <w:spacing w:before="0" w:line="259" w:lineRule="auto"/>
        <w:ind w:firstLine="720"/>
        <w:rPr>
          <w:rFonts w:ascii="Verdana" w:hAnsi="Verdana"/>
        </w:rPr>
      </w:pPr>
    </w:p>
    <w:p w14:paraId="38FB7A45" w14:textId="77777777" w:rsidR="007341B9" w:rsidRDefault="007341B9" w:rsidP="003572C2">
      <w:pPr>
        <w:spacing w:before="0" w:line="259" w:lineRule="auto"/>
        <w:ind w:right="-74" w:firstLine="720"/>
        <w:rPr>
          <w:rFonts w:ascii="Verdana" w:hAnsi="Verdana"/>
        </w:rPr>
      </w:pPr>
    </w:p>
    <w:p w14:paraId="228E7066" w14:textId="77777777" w:rsidR="007341B9" w:rsidRDefault="007341B9" w:rsidP="008A1EF2">
      <w:pPr>
        <w:spacing w:before="0" w:line="259" w:lineRule="auto"/>
        <w:ind w:right="-74"/>
        <w:rPr>
          <w:rFonts w:ascii="Verdana" w:hAnsi="Verdana"/>
        </w:rPr>
      </w:pPr>
    </w:p>
    <w:p w14:paraId="4D7ACFE5" w14:textId="77777777" w:rsidR="007341B9" w:rsidRDefault="007341B9" w:rsidP="003572C2">
      <w:pPr>
        <w:spacing w:before="0" w:line="259" w:lineRule="auto"/>
        <w:ind w:right="-74" w:firstLine="720"/>
        <w:rPr>
          <w:rFonts w:ascii="Verdana" w:hAnsi="Verdana"/>
        </w:rPr>
      </w:pPr>
    </w:p>
    <w:p w14:paraId="7B867208" w14:textId="77777777" w:rsidR="007341B9" w:rsidRDefault="007341B9" w:rsidP="003572C2">
      <w:pPr>
        <w:spacing w:before="0" w:line="259" w:lineRule="auto"/>
        <w:ind w:right="-74" w:firstLine="720"/>
        <w:rPr>
          <w:rFonts w:ascii="Verdana" w:hAnsi="Verdana"/>
        </w:rPr>
      </w:pPr>
    </w:p>
    <w:p w14:paraId="4B49AE98" w14:textId="1FC0A871" w:rsidR="007341B9" w:rsidRDefault="00191BA4" w:rsidP="00A7459E">
      <w:pPr>
        <w:spacing w:before="0" w:line="259" w:lineRule="auto"/>
        <w:ind w:right="-74" w:firstLine="0"/>
        <w:rPr>
          <w:rFonts w:ascii="Verdana" w:hAnsi="Verdana"/>
        </w:rPr>
      </w:pPr>
      <w:r>
        <w:rPr>
          <w:rFonts w:ascii="Verdana" w:hAnsi="Verdana"/>
        </w:rPr>
        <w:t xml:space="preserve">Полные условия гарантийного обслуживания приведены на сайте </w:t>
      </w:r>
      <w:r w:rsidRPr="00A7459E">
        <w:rPr>
          <w:rFonts w:ascii="Verdana" w:hAnsi="Verdana"/>
          <w:b/>
          <w:bCs/>
        </w:rPr>
        <w:t>stech.tilda.ws</w:t>
      </w:r>
    </w:p>
    <w:p w14:paraId="431F4EE3" w14:textId="44C7AA39" w:rsidR="00191BA4" w:rsidRPr="008A1EF2" w:rsidRDefault="00191BA4" w:rsidP="00186728">
      <w:pPr>
        <w:pStyle w:val="ae"/>
        <w:numPr>
          <w:ilvl w:val="0"/>
          <w:numId w:val="13"/>
        </w:numPr>
        <w:spacing w:before="0" w:line="259" w:lineRule="auto"/>
        <w:ind w:right="-7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Дата продажи и печать организации-продавца</w:t>
      </w:r>
      <w:r w:rsidRPr="008A1EF2">
        <w:rPr>
          <w:rFonts w:ascii="Verdana" w:hAnsi="Verdana"/>
          <w:b/>
        </w:rPr>
        <w:t>:</w:t>
      </w:r>
    </w:p>
    <w:p w14:paraId="64BBDB7A" w14:textId="5E217F24" w:rsidR="007341B9" w:rsidRDefault="007341B9" w:rsidP="003572C2">
      <w:pPr>
        <w:spacing w:before="0" w:line="259" w:lineRule="auto"/>
        <w:ind w:right="-74" w:firstLine="720"/>
        <w:rPr>
          <w:rFonts w:ascii="Verdana" w:hAnsi="Verdana"/>
        </w:rPr>
      </w:pPr>
    </w:p>
    <w:p w14:paraId="15DFC47E" w14:textId="77777777" w:rsidR="007341B9" w:rsidRDefault="007341B9" w:rsidP="003572C2">
      <w:pPr>
        <w:spacing w:before="0" w:line="259" w:lineRule="auto"/>
        <w:ind w:right="-74" w:firstLine="720"/>
        <w:rPr>
          <w:rFonts w:ascii="Verdana" w:hAnsi="Verdana"/>
        </w:rPr>
      </w:pPr>
    </w:p>
    <w:p w14:paraId="4481E233" w14:textId="708A2A6E" w:rsidR="007341B9" w:rsidRPr="007341B9" w:rsidRDefault="007341B9" w:rsidP="007341B9">
      <w:pPr>
        <w:rPr>
          <w:rFonts w:ascii="Verdana" w:hAnsi="Verdana"/>
        </w:rPr>
      </w:pPr>
    </w:p>
    <w:p w14:paraId="45CFA2DB" w14:textId="00DD0E57" w:rsidR="007341B9" w:rsidRPr="007341B9" w:rsidRDefault="007341B9" w:rsidP="007341B9">
      <w:pPr>
        <w:rPr>
          <w:rFonts w:ascii="Verdana" w:hAnsi="Verdana"/>
        </w:rPr>
      </w:pPr>
    </w:p>
    <w:p w14:paraId="49A78DB7" w14:textId="77777777" w:rsidR="007341B9" w:rsidRPr="007341B9" w:rsidRDefault="007341B9" w:rsidP="007341B9">
      <w:pPr>
        <w:rPr>
          <w:rFonts w:ascii="Verdana" w:hAnsi="Verdana"/>
        </w:rPr>
      </w:pPr>
    </w:p>
    <w:p w14:paraId="3BF47D5F" w14:textId="17E65A80" w:rsidR="007341B9" w:rsidRPr="007341B9" w:rsidRDefault="007341B9" w:rsidP="007341B9">
      <w:pPr>
        <w:rPr>
          <w:rFonts w:ascii="Verdana" w:hAnsi="Verdana"/>
        </w:rPr>
      </w:pPr>
    </w:p>
    <w:p w14:paraId="2D7A81D3" w14:textId="1D341CAF" w:rsidR="007341B9" w:rsidRDefault="007341B9" w:rsidP="007341B9">
      <w:pPr>
        <w:rPr>
          <w:rFonts w:ascii="Verdana" w:hAnsi="Verdana"/>
        </w:rPr>
      </w:pPr>
    </w:p>
    <w:p w14:paraId="4FD34D19" w14:textId="7B66008A" w:rsidR="007341B9" w:rsidRDefault="007341B9" w:rsidP="007341B9">
      <w:pPr>
        <w:rPr>
          <w:rFonts w:ascii="Verdana" w:hAnsi="Verdana"/>
        </w:rPr>
      </w:pPr>
    </w:p>
    <w:p w14:paraId="7841A2ED" w14:textId="77777777" w:rsidR="007341B9" w:rsidRDefault="007341B9" w:rsidP="007341B9">
      <w:pPr>
        <w:rPr>
          <w:rFonts w:ascii="Verdana" w:hAnsi="Verdana"/>
        </w:rPr>
      </w:pPr>
    </w:p>
    <w:p w14:paraId="09145F0E" w14:textId="77777777" w:rsidR="007341B9" w:rsidRDefault="007341B9" w:rsidP="007341B9">
      <w:pPr>
        <w:rPr>
          <w:rFonts w:ascii="Verdana" w:hAnsi="Verdana"/>
        </w:rPr>
      </w:pPr>
    </w:p>
    <w:p w14:paraId="6D8F406C" w14:textId="77777777" w:rsidR="007341B9" w:rsidRDefault="007341B9" w:rsidP="007341B9">
      <w:pPr>
        <w:rPr>
          <w:rFonts w:ascii="Verdana" w:hAnsi="Verdana"/>
        </w:rPr>
      </w:pPr>
    </w:p>
    <w:p w14:paraId="2BA7731C" w14:textId="77777777" w:rsidR="007341B9" w:rsidRDefault="007341B9" w:rsidP="007341B9">
      <w:pPr>
        <w:rPr>
          <w:rFonts w:ascii="Verdana" w:hAnsi="Verdana"/>
        </w:rPr>
      </w:pPr>
    </w:p>
    <w:p w14:paraId="299B0075" w14:textId="77777777" w:rsidR="007341B9" w:rsidRDefault="007341B9" w:rsidP="007341B9">
      <w:pPr>
        <w:rPr>
          <w:rFonts w:ascii="Verdana" w:hAnsi="Verdana"/>
        </w:rPr>
      </w:pPr>
    </w:p>
    <w:p w14:paraId="3A6D42B9" w14:textId="77777777" w:rsidR="007341B9" w:rsidRDefault="007341B9" w:rsidP="007341B9">
      <w:pPr>
        <w:rPr>
          <w:rFonts w:ascii="Verdana" w:hAnsi="Verdana"/>
        </w:rPr>
      </w:pPr>
    </w:p>
    <w:p w14:paraId="0CA59238" w14:textId="77777777" w:rsidR="007341B9" w:rsidRDefault="007341B9" w:rsidP="007341B9">
      <w:pPr>
        <w:rPr>
          <w:rFonts w:ascii="Verdana" w:hAnsi="Verdana"/>
        </w:rPr>
      </w:pPr>
    </w:p>
    <w:p w14:paraId="46E72E1C" w14:textId="77777777" w:rsidR="007341B9" w:rsidRDefault="007341B9" w:rsidP="007341B9">
      <w:pPr>
        <w:rPr>
          <w:rFonts w:ascii="Verdana" w:hAnsi="Verdana"/>
        </w:rPr>
      </w:pPr>
    </w:p>
    <w:p w14:paraId="2DE0B1C1" w14:textId="77777777" w:rsidR="007341B9" w:rsidRDefault="007341B9" w:rsidP="007341B9">
      <w:pPr>
        <w:rPr>
          <w:rFonts w:ascii="Verdana" w:hAnsi="Verdana"/>
        </w:rPr>
      </w:pPr>
    </w:p>
    <w:p w14:paraId="200FFAD4" w14:textId="4289C2B4" w:rsidR="007341B9" w:rsidRDefault="007341B9" w:rsidP="007341B9">
      <w:pPr>
        <w:rPr>
          <w:rFonts w:ascii="Verdana" w:hAnsi="Verdana"/>
        </w:rPr>
      </w:pPr>
    </w:p>
    <w:p w14:paraId="201655F5" w14:textId="37FF5D66" w:rsidR="007341B9" w:rsidRDefault="007341B9" w:rsidP="007341B9">
      <w:pPr>
        <w:rPr>
          <w:rFonts w:ascii="Verdana" w:hAnsi="Verdana"/>
        </w:rPr>
      </w:pPr>
    </w:p>
    <w:p w14:paraId="13EC61A9" w14:textId="77777777" w:rsidR="007341B9" w:rsidRDefault="007341B9" w:rsidP="007341B9">
      <w:pPr>
        <w:rPr>
          <w:rFonts w:ascii="Verdana" w:hAnsi="Verdana"/>
        </w:rPr>
      </w:pPr>
    </w:p>
    <w:p w14:paraId="6E6B5913" w14:textId="77777777" w:rsidR="007341B9" w:rsidRDefault="007341B9" w:rsidP="007341B9">
      <w:pPr>
        <w:rPr>
          <w:rFonts w:ascii="Verdana" w:hAnsi="Verdana"/>
        </w:rPr>
      </w:pPr>
    </w:p>
    <w:p w14:paraId="27450F16" w14:textId="77777777" w:rsidR="007341B9" w:rsidRDefault="007341B9" w:rsidP="007341B9">
      <w:pPr>
        <w:rPr>
          <w:rFonts w:ascii="Verdana" w:hAnsi="Verdana"/>
        </w:rPr>
      </w:pPr>
    </w:p>
    <w:p w14:paraId="1F608919" w14:textId="77777777" w:rsidR="007341B9" w:rsidRDefault="007341B9" w:rsidP="007341B9">
      <w:pPr>
        <w:rPr>
          <w:rFonts w:ascii="Verdana" w:hAnsi="Verdana"/>
        </w:rPr>
      </w:pPr>
    </w:p>
    <w:p w14:paraId="55785035" w14:textId="77777777" w:rsidR="007341B9" w:rsidRDefault="007341B9" w:rsidP="007341B9">
      <w:pPr>
        <w:rPr>
          <w:rFonts w:ascii="Verdana" w:hAnsi="Verdana"/>
        </w:rPr>
      </w:pPr>
    </w:p>
    <w:p w14:paraId="03A9F014" w14:textId="77777777" w:rsidR="007341B9" w:rsidRDefault="007341B9" w:rsidP="007341B9">
      <w:pPr>
        <w:rPr>
          <w:rFonts w:ascii="Verdana" w:hAnsi="Verdana"/>
        </w:rPr>
      </w:pPr>
    </w:p>
    <w:p w14:paraId="296BD52E" w14:textId="7872F1B9" w:rsidR="007341B9" w:rsidRDefault="007341B9" w:rsidP="007341B9">
      <w:pPr>
        <w:rPr>
          <w:rFonts w:ascii="Verdana" w:hAnsi="Verdana"/>
        </w:rPr>
      </w:pPr>
    </w:p>
    <w:p w14:paraId="28DE1C1B" w14:textId="49D32D2D" w:rsidR="007341B9" w:rsidRDefault="007341B9" w:rsidP="007341B9">
      <w:pPr>
        <w:rPr>
          <w:rFonts w:ascii="Verdana" w:hAnsi="Verdana"/>
        </w:rPr>
      </w:pPr>
    </w:p>
    <w:p w14:paraId="6BE8FBD7" w14:textId="6F5960AE" w:rsidR="007341B9" w:rsidRDefault="007341B9" w:rsidP="007341B9">
      <w:pPr>
        <w:rPr>
          <w:rFonts w:ascii="Verdana" w:hAnsi="Verdana"/>
        </w:rPr>
      </w:pPr>
    </w:p>
    <w:p w14:paraId="6412649C" w14:textId="291C974E" w:rsidR="007341B9" w:rsidRDefault="007341B9" w:rsidP="007341B9">
      <w:pPr>
        <w:rPr>
          <w:rFonts w:ascii="Verdana" w:hAnsi="Verdana"/>
        </w:rPr>
      </w:pPr>
    </w:p>
    <w:p w14:paraId="30AA981A" w14:textId="6C293649" w:rsidR="007341B9" w:rsidRDefault="007341B9" w:rsidP="007341B9">
      <w:pPr>
        <w:rPr>
          <w:rFonts w:ascii="Verdana" w:hAnsi="Verdana"/>
        </w:rPr>
      </w:pPr>
    </w:p>
    <w:p w14:paraId="1B99F8B6" w14:textId="28686278" w:rsidR="007341B9" w:rsidRPr="007341B9" w:rsidRDefault="007341B9" w:rsidP="007341B9">
      <w:pPr>
        <w:rPr>
          <w:rFonts w:ascii="Verdana" w:hAnsi="Verdana"/>
        </w:rPr>
      </w:pPr>
    </w:p>
    <w:p w14:paraId="7CE71ABB" w14:textId="0D9B69C2" w:rsidR="007341B9" w:rsidRPr="007341B9" w:rsidRDefault="007341B9" w:rsidP="007341B9">
      <w:pPr>
        <w:rPr>
          <w:rFonts w:ascii="Verdana" w:hAnsi="Verdana"/>
        </w:rPr>
      </w:pPr>
    </w:p>
    <w:p w14:paraId="48F9761D" w14:textId="3196F545" w:rsidR="007341B9" w:rsidRPr="007341B9" w:rsidRDefault="007341B9" w:rsidP="007341B9">
      <w:pPr>
        <w:rPr>
          <w:rFonts w:ascii="Verdana" w:hAnsi="Verdana"/>
        </w:rPr>
      </w:pPr>
    </w:p>
    <w:p w14:paraId="25350BE1" w14:textId="2407C1D1" w:rsidR="007341B9" w:rsidRPr="007341B9" w:rsidRDefault="007341B9" w:rsidP="007341B9">
      <w:pPr>
        <w:rPr>
          <w:rFonts w:ascii="Verdana" w:hAnsi="Verdana"/>
        </w:rPr>
      </w:pPr>
    </w:p>
    <w:p w14:paraId="7F158C4E" w14:textId="65DD8808" w:rsidR="007341B9" w:rsidRPr="007341B9" w:rsidRDefault="007341B9" w:rsidP="007341B9">
      <w:pPr>
        <w:rPr>
          <w:rFonts w:ascii="Verdana" w:hAnsi="Verdana"/>
        </w:rPr>
      </w:pPr>
    </w:p>
    <w:p w14:paraId="78B476CE" w14:textId="67342ED9" w:rsidR="007341B9" w:rsidRPr="007341B9" w:rsidRDefault="007341B9" w:rsidP="007341B9">
      <w:pPr>
        <w:rPr>
          <w:rFonts w:ascii="Verdana" w:hAnsi="Verdana"/>
        </w:rPr>
      </w:pPr>
    </w:p>
    <w:p w14:paraId="3E3EC162" w14:textId="5B179E10" w:rsidR="007341B9" w:rsidRPr="007341B9" w:rsidRDefault="007341B9" w:rsidP="007341B9">
      <w:pPr>
        <w:rPr>
          <w:rFonts w:ascii="Verdana" w:hAnsi="Verdana"/>
        </w:rPr>
      </w:pPr>
    </w:p>
    <w:p w14:paraId="088DB2E2" w14:textId="6CFD7F12" w:rsidR="007341B9" w:rsidRPr="007341B9" w:rsidRDefault="007341B9" w:rsidP="007341B9">
      <w:pPr>
        <w:rPr>
          <w:rFonts w:ascii="Verdana" w:hAnsi="Verdana"/>
        </w:rPr>
      </w:pPr>
    </w:p>
    <w:p w14:paraId="3F143941" w14:textId="6E620D96" w:rsidR="007341B9" w:rsidRPr="007341B9" w:rsidRDefault="007341B9" w:rsidP="007341B9">
      <w:pPr>
        <w:rPr>
          <w:rFonts w:ascii="Verdana" w:hAnsi="Verdana"/>
        </w:rPr>
      </w:pPr>
    </w:p>
    <w:p w14:paraId="05E55273" w14:textId="77777777" w:rsidR="007341B9" w:rsidRPr="007341B9" w:rsidRDefault="007341B9" w:rsidP="007341B9">
      <w:pPr>
        <w:rPr>
          <w:rFonts w:ascii="Verdana" w:hAnsi="Verdana"/>
        </w:rPr>
      </w:pPr>
    </w:p>
    <w:p w14:paraId="4998C577" w14:textId="70D1077D" w:rsidR="007341B9" w:rsidRDefault="007341B9" w:rsidP="007341B9">
      <w:pPr>
        <w:rPr>
          <w:rFonts w:ascii="Verdana" w:hAnsi="Verdana"/>
        </w:rPr>
      </w:pPr>
    </w:p>
    <w:p w14:paraId="04DC4F35" w14:textId="23D0C66D" w:rsidR="007341B9" w:rsidRPr="007341B9" w:rsidRDefault="00ED45CD" w:rsidP="007341B9">
      <w:pPr>
        <w:tabs>
          <w:tab w:val="left" w:pos="3233"/>
        </w:tabs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362B51" wp14:editId="6FD9FDF5">
            <wp:simplePos x="0" y="0"/>
            <wp:positionH relativeFrom="column">
              <wp:posOffset>3383457</wp:posOffset>
            </wp:positionH>
            <wp:positionV relativeFrom="paragraph">
              <wp:posOffset>1506423</wp:posOffset>
            </wp:positionV>
            <wp:extent cx="1325575" cy="1325575"/>
            <wp:effectExtent l="0" t="0" r="8255" b="825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213" cy="132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5D39">
        <w:rPr>
          <w:rFonts w:ascii="Verdana" w:hAnsi="Verdana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3BE0FC1" wp14:editId="428C3D3A">
                <wp:simplePos x="0" y="0"/>
                <wp:positionH relativeFrom="column">
                  <wp:posOffset>-177452</wp:posOffset>
                </wp:positionH>
                <wp:positionV relativeFrom="paragraph">
                  <wp:posOffset>2407285</wp:posOffset>
                </wp:positionV>
                <wp:extent cx="3746983" cy="1155065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983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53A09" w14:textId="77777777" w:rsidR="007341B9" w:rsidRPr="00207FF6" w:rsidRDefault="007341B9" w:rsidP="007341B9">
                            <w:pPr>
                              <w:pStyle w:val="3"/>
                              <w:spacing w:before="0" w:line="259" w:lineRule="auto"/>
                              <w:ind w:firstLine="0"/>
                              <w:jc w:val="left"/>
                              <w:rPr>
                                <w:rFonts w:ascii="Supermolot" w:hAnsi="Supermolot"/>
                                <w:b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rFonts w:ascii="Supermolot" w:hAnsi="Supermolot"/>
                                <w:sz w:val="34"/>
                                <w:szCs w:val="34"/>
                                <w:lang w:val="en-US"/>
                              </w:rPr>
                              <w:t>www.tricon.ru</w:t>
                            </w:r>
                          </w:p>
                          <w:p w14:paraId="39E044E2" w14:textId="77777777" w:rsidR="007341B9" w:rsidRPr="00D35D39" w:rsidRDefault="007341B9" w:rsidP="007341B9">
                            <w:pPr>
                              <w:pStyle w:val="3"/>
                              <w:spacing w:before="0" w:line="259" w:lineRule="auto"/>
                              <w:ind w:firstLine="0"/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</w:p>
                          <w:p w14:paraId="6BBF753B" w14:textId="77777777" w:rsidR="007341B9" w:rsidRPr="00D35D39" w:rsidRDefault="007341B9" w:rsidP="007341B9">
                            <w:pPr>
                              <w:pStyle w:val="3"/>
                              <w:spacing w:before="0" w:line="259" w:lineRule="auto"/>
                              <w:ind w:firstLine="0"/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</w:p>
                          <w:p w14:paraId="2B013E30" w14:textId="77777777" w:rsidR="007341B9" w:rsidRPr="00D35D39" w:rsidRDefault="007341B9" w:rsidP="007341B9">
                            <w:pPr>
                              <w:pStyle w:val="3"/>
                              <w:spacing w:before="0" w:line="259" w:lineRule="auto"/>
                              <w:ind w:firstLine="0"/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</w:p>
                          <w:p w14:paraId="69BB84B0" w14:textId="77777777" w:rsidR="007341B9" w:rsidRDefault="007341B9" w:rsidP="007341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BE0FC1" id="_x0000_s1027" type="#_x0000_t202" style="position:absolute;left:0;text-align:left;margin-left:-13.95pt;margin-top:189.55pt;width:295.05pt;height:90.9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" filled="f" stroked="f">
                <v:textbox>
                  <w:txbxContent>
                    <w:p w14:paraId="2A953A09" w14:textId="77777777" w:rsidR="007341B9" w:rsidRPr="00207FF6" w:rsidRDefault="007341B9" w:rsidP="007341B9">
                      <w:pPr>
                        <w:pStyle w:val="3"/>
                        <w:spacing w:before="0" w:line="259" w:lineRule="auto"/>
                        <w:ind w:firstLine="0"/>
                        <w:jc w:val="left"/>
                        <w:rPr>
                          <w:rFonts w:ascii="Supermolot" w:hAnsi="Supermolot"/>
                          <w:b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rFonts w:ascii="Supermolot" w:hAnsi="Supermolot"/>
                          <w:sz w:val="34"/>
                          <w:szCs w:val="34"/>
                          <w:lang w:val="en-US"/>
                        </w:rPr>
                        <w:t>www.tricon.ru</w:t>
                      </w:r>
                    </w:p>
                    <w:p w14:paraId="39E044E2" w14:textId="77777777" w:rsidR="007341B9" w:rsidRPr="00D35D39" w:rsidRDefault="007341B9" w:rsidP="007341B9">
                      <w:pPr>
                        <w:pStyle w:val="3"/>
                        <w:spacing w:before="0" w:line="259" w:lineRule="auto"/>
                        <w:ind w:firstLine="0"/>
                        <w:jc w:val="center"/>
                        <w:rPr>
                          <w:rFonts w:ascii="Verdana" w:hAnsi="Verdana"/>
                          <w:b/>
                          <w:sz w:val="36"/>
                        </w:rPr>
                      </w:pPr>
                    </w:p>
                    <w:p w14:paraId="6BBF753B" w14:textId="77777777" w:rsidR="007341B9" w:rsidRPr="00D35D39" w:rsidRDefault="007341B9" w:rsidP="007341B9">
                      <w:pPr>
                        <w:pStyle w:val="3"/>
                        <w:spacing w:before="0" w:line="259" w:lineRule="auto"/>
                        <w:ind w:firstLine="0"/>
                        <w:jc w:val="center"/>
                        <w:rPr>
                          <w:rFonts w:ascii="Verdana" w:hAnsi="Verdana"/>
                          <w:b/>
                          <w:sz w:val="36"/>
                        </w:rPr>
                      </w:pPr>
                    </w:p>
                    <w:p w14:paraId="2B013E30" w14:textId="77777777" w:rsidR="007341B9" w:rsidRPr="00D35D39" w:rsidRDefault="007341B9" w:rsidP="007341B9">
                      <w:pPr>
                        <w:pStyle w:val="3"/>
                        <w:spacing w:before="0" w:line="259" w:lineRule="auto"/>
                        <w:ind w:firstLine="0"/>
                        <w:jc w:val="center"/>
                        <w:rPr>
                          <w:rFonts w:ascii="Verdana" w:hAnsi="Verdana"/>
                          <w:b/>
                          <w:sz w:val="36"/>
                        </w:rPr>
                      </w:pPr>
                    </w:p>
                    <w:p w14:paraId="69BB84B0" w14:textId="77777777" w:rsidR="007341B9" w:rsidRDefault="007341B9" w:rsidP="007341B9"/>
                  </w:txbxContent>
                </v:textbox>
              </v:shape>
            </w:pict>
          </mc:Fallback>
        </mc:AlternateContent>
      </w:r>
    </w:p>
    <w:sectPr w:rsidR="007341B9" w:rsidRPr="007341B9" w:rsidSect="004F5DAC">
      <w:pgSz w:w="8419" w:h="11906" w:orient="landscape" w:code="9"/>
      <w:pgMar w:top="680" w:right="680" w:bottom="68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5493C" w14:textId="77777777" w:rsidR="005C5012" w:rsidRDefault="005C5012" w:rsidP="00E61BCB">
      <w:pPr>
        <w:spacing w:before="0" w:line="240" w:lineRule="auto"/>
      </w:pPr>
      <w:r>
        <w:separator/>
      </w:r>
    </w:p>
  </w:endnote>
  <w:endnote w:type="continuationSeparator" w:id="0">
    <w:p w14:paraId="6E767A25" w14:textId="77777777" w:rsidR="005C5012" w:rsidRDefault="005C5012" w:rsidP="00E61BC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upermolot">
    <w:altName w:val="Calibri"/>
    <w:panose1 w:val="00000000000000000000"/>
    <w:charset w:val="00"/>
    <w:family w:val="modern"/>
    <w:notTrueType/>
    <w:pitch w:val="variable"/>
    <w:sig w:usb0="A000022F" w:usb1="0000000A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DD8D1" w14:textId="77777777" w:rsidR="005C5012" w:rsidRDefault="005C5012" w:rsidP="00E61BCB">
      <w:pPr>
        <w:spacing w:before="0" w:line="240" w:lineRule="auto"/>
      </w:pPr>
      <w:r>
        <w:separator/>
      </w:r>
    </w:p>
  </w:footnote>
  <w:footnote w:type="continuationSeparator" w:id="0">
    <w:p w14:paraId="23C5BC1D" w14:textId="77777777" w:rsidR="005C5012" w:rsidRDefault="005C5012" w:rsidP="00E61BC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sz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3" w15:restartNumberingAfterBreak="0">
    <w:nsid w:val="082D5847"/>
    <w:multiLevelType w:val="hybridMultilevel"/>
    <w:tmpl w:val="DFCAF2D0"/>
    <w:lvl w:ilvl="0" w:tplc="1E24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567F23"/>
    <w:multiLevelType w:val="hybridMultilevel"/>
    <w:tmpl w:val="4642E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6F4294"/>
    <w:multiLevelType w:val="hybridMultilevel"/>
    <w:tmpl w:val="C2BEA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726A2"/>
    <w:multiLevelType w:val="hybridMultilevel"/>
    <w:tmpl w:val="8E2A7C1A"/>
    <w:lvl w:ilvl="0" w:tplc="1E24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370FA"/>
    <w:multiLevelType w:val="hybridMultilevel"/>
    <w:tmpl w:val="D732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16234"/>
    <w:multiLevelType w:val="hybridMultilevel"/>
    <w:tmpl w:val="0EA2CE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9B5D36"/>
    <w:multiLevelType w:val="hybridMultilevel"/>
    <w:tmpl w:val="447A7532"/>
    <w:lvl w:ilvl="0" w:tplc="1E24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62FE2"/>
    <w:multiLevelType w:val="hybridMultilevel"/>
    <w:tmpl w:val="3B2C4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173B2"/>
    <w:multiLevelType w:val="hybridMultilevel"/>
    <w:tmpl w:val="7AB03100"/>
    <w:lvl w:ilvl="0" w:tplc="1E24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C7FFD"/>
    <w:multiLevelType w:val="hybridMultilevel"/>
    <w:tmpl w:val="D0142966"/>
    <w:lvl w:ilvl="0" w:tplc="1E24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E5A99"/>
    <w:multiLevelType w:val="hybridMultilevel"/>
    <w:tmpl w:val="E40E8BFE"/>
    <w:lvl w:ilvl="0" w:tplc="1E24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D142A"/>
    <w:multiLevelType w:val="hybridMultilevel"/>
    <w:tmpl w:val="22348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C150B"/>
    <w:multiLevelType w:val="hybridMultilevel"/>
    <w:tmpl w:val="07BC28E4"/>
    <w:lvl w:ilvl="0" w:tplc="1E24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23"/>
  </w:num>
  <w:num w:numId="5">
    <w:abstractNumId w:val="16"/>
  </w:num>
  <w:num w:numId="6">
    <w:abstractNumId w:val="20"/>
  </w:num>
  <w:num w:numId="7">
    <w:abstractNumId w:val="19"/>
  </w:num>
  <w:num w:numId="8">
    <w:abstractNumId w:val="13"/>
  </w:num>
  <w:num w:numId="9">
    <w:abstractNumId w:val="21"/>
  </w:num>
  <w:num w:numId="10">
    <w:abstractNumId w:val="25"/>
  </w:num>
  <w:num w:numId="11">
    <w:abstractNumId w:val="17"/>
  </w:num>
  <w:num w:numId="12">
    <w:abstractNumId w:val="14"/>
  </w:num>
  <w:num w:numId="13">
    <w:abstractNumId w:val="2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A1"/>
    <w:rsid w:val="001162F1"/>
    <w:rsid w:val="00184F7D"/>
    <w:rsid w:val="00185930"/>
    <w:rsid w:val="00186728"/>
    <w:rsid w:val="00191BA4"/>
    <w:rsid w:val="001A564C"/>
    <w:rsid w:val="00207FF6"/>
    <w:rsid w:val="0025350E"/>
    <w:rsid w:val="003572C2"/>
    <w:rsid w:val="00385F76"/>
    <w:rsid w:val="0039076C"/>
    <w:rsid w:val="003F5F07"/>
    <w:rsid w:val="00460BD8"/>
    <w:rsid w:val="004A2045"/>
    <w:rsid w:val="004F5DAC"/>
    <w:rsid w:val="004F727F"/>
    <w:rsid w:val="00512CED"/>
    <w:rsid w:val="005C5012"/>
    <w:rsid w:val="005D48B5"/>
    <w:rsid w:val="006230A1"/>
    <w:rsid w:val="0063355A"/>
    <w:rsid w:val="007341B9"/>
    <w:rsid w:val="00765102"/>
    <w:rsid w:val="00797618"/>
    <w:rsid w:val="008013E2"/>
    <w:rsid w:val="008A1EF2"/>
    <w:rsid w:val="009A569D"/>
    <w:rsid w:val="00A20803"/>
    <w:rsid w:val="00A45459"/>
    <w:rsid w:val="00A7459E"/>
    <w:rsid w:val="00AC6DA8"/>
    <w:rsid w:val="00B56E19"/>
    <w:rsid w:val="00BA1E10"/>
    <w:rsid w:val="00BA37C2"/>
    <w:rsid w:val="00BC4774"/>
    <w:rsid w:val="00C52413"/>
    <w:rsid w:val="00C67B40"/>
    <w:rsid w:val="00C731E5"/>
    <w:rsid w:val="00CA7027"/>
    <w:rsid w:val="00D35D39"/>
    <w:rsid w:val="00D75020"/>
    <w:rsid w:val="00D94A25"/>
    <w:rsid w:val="00E61BCB"/>
    <w:rsid w:val="00E9110D"/>
    <w:rsid w:val="00EA2D83"/>
    <w:rsid w:val="00ED45CD"/>
    <w:rsid w:val="00EE22F7"/>
    <w:rsid w:val="00FB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BC24AD"/>
  <w15:chartTrackingRefBased/>
  <w15:docId w15:val="{0E256397-0BC3-4B30-BBEF-238B87D9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CB"/>
    <w:pPr>
      <w:widowControl w:val="0"/>
      <w:spacing w:before="180" w:after="0" w:line="26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BCB"/>
    <w:pPr>
      <w:keepNext/>
      <w:spacing w:before="240" w:line="240" w:lineRule="auto"/>
      <w:ind w:right="-72" w:firstLine="72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61BCB"/>
    <w:pPr>
      <w:keepNext/>
      <w:spacing w:before="240" w:after="240" w:line="240" w:lineRule="auto"/>
      <w:ind w:left="522" w:firstLine="0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61BCB"/>
    <w:pPr>
      <w:keepNext/>
      <w:spacing w:before="120" w:after="120" w:line="240" w:lineRule="auto"/>
      <w:ind w:right="-74" w:firstLine="0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BC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BCB"/>
  </w:style>
  <w:style w:type="paragraph" w:styleId="a5">
    <w:name w:val="footer"/>
    <w:basedOn w:val="a"/>
    <w:link w:val="a6"/>
    <w:uiPriority w:val="99"/>
    <w:unhideWhenUsed/>
    <w:rsid w:val="00E61B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BCB"/>
  </w:style>
  <w:style w:type="character" w:customStyle="1" w:styleId="10">
    <w:name w:val="Заголовок 1 Знак"/>
    <w:basedOn w:val="a0"/>
    <w:link w:val="1"/>
    <w:rsid w:val="00E61BC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1BC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1BCB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a7">
    <w:name w:val="Body Text Indent"/>
    <w:basedOn w:val="a"/>
    <w:link w:val="a8"/>
    <w:rsid w:val="00E61BCB"/>
    <w:pPr>
      <w:spacing w:before="0" w:line="220" w:lineRule="auto"/>
      <w:ind w:left="40" w:firstLine="520"/>
    </w:pPr>
  </w:style>
  <w:style w:type="character" w:customStyle="1" w:styleId="a8">
    <w:name w:val="Основной текст с отступом Знак"/>
    <w:basedOn w:val="a0"/>
    <w:link w:val="a7"/>
    <w:rsid w:val="00E61BCB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3">
    <w:name w:val="Body Text Indent 3"/>
    <w:basedOn w:val="a"/>
    <w:link w:val="30"/>
    <w:rsid w:val="00E61BCB"/>
    <w:pPr>
      <w:spacing w:line="220" w:lineRule="auto"/>
    </w:pPr>
  </w:style>
  <w:style w:type="character" w:customStyle="1" w:styleId="30">
    <w:name w:val="Основной текст с отступом 3 Знак"/>
    <w:basedOn w:val="a0"/>
    <w:link w:val="3"/>
    <w:rsid w:val="00E61BCB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9">
    <w:name w:val="Body Text"/>
    <w:basedOn w:val="a"/>
    <w:link w:val="aa"/>
    <w:rsid w:val="00E61BCB"/>
    <w:pPr>
      <w:spacing w:before="0" w:line="281" w:lineRule="auto"/>
      <w:ind w:firstLine="0"/>
    </w:pPr>
  </w:style>
  <w:style w:type="character" w:customStyle="1" w:styleId="aa">
    <w:name w:val="Основной текст Знак"/>
    <w:basedOn w:val="a0"/>
    <w:link w:val="a9"/>
    <w:rsid w:val="00E61BCB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21">
    <w:name w:val="Body Text 2"/>
    <w:basedOn w:val="a"/>
    <w:link w:val="22"/>
    <w:rsid w:val="00E61BCB"/>
    <w:pPr>
      <w:spacing w:before="240" w:line="240" w:lineRule="auto"/>
      <w:ind w:right="-74" w:firstLine="0"/>
    </w:pPr>
    <w:rPr>
      <w:sz w:val="20"/>
    </w:rPr>
  </w:style>
  <w:style w:type="character" w:customStyle="1" w:styleId="22">
    <w:name w:val="Основной текст 2 Знак"/>
    <w:basedOn w:val="a0"/>
    <w:link w:val="21"/>
    <w:rsid w:val="00E61BC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3"/>
    <w:basedOn w:val="a"/>
    <w:link w:val="32"/>
    <w:rsid w:val="00E61BCB"/>
    <w:pPr>
      <w:ind w:firstLine="0"/>
      <w:jc w:val="left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E61BCB"/>
    <w:rPr>
      <w:rFonts w:ascii="Times New Roman" w:eastAsia="Times New Roman" w:hAnsi="Times New Roman" w:cs="Times New Roman"/>
      <w:b/>
      <w:bCs/>
      <w:snapToGrid w:val="0"/>
      <w:sz w:val="1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1BCB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1BCB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customStyle="1" w:styleId="310">
    <w:name w:val="Основной текст с отступом 31"/>
    <w:basedOn w:val="a"/>
    <w:rsid w:val="001162F1"/>
    <w:pPr>
      <w:suppressAutoHyphens/>
      <w:spacing w:line="216" w:lineRule="auto"/>
    </w:pPr>
    <w:rPr>
      <w:snapToGrid/>
      <w:lang w:eastAsia="ar-SA"/>
    </w:rPr>
  </w:style>
  <w:style w:type="paragraph" w:customStyle="1" w:styleId="210">
    <w:name w:val="Основной текст 21"/>
    <w:basedOn w:val="a"/>
    <w:rsid w:val="001162F1"/>
    <w:pPr>
      <w:suppressAutoHyphens/>
      <w:spacing w:before="240" w:line="240" w:lineRule="auto"/>
      <w:ind w:right="-74" w:firstLine="0"/>
    </w:pPr>
    <w:rPr>
      <w:snapToGrid/>
      <w:sz w:val="20"/>
      <w:lang w:eastAsia="ar-SA"/>
    </w:rPr>
  </w:style>
  <w:style w:type="paragraph" w:customStyle="1" w:styleId="311">
    <w:name w:val="Основной текст 31"/>
    <w:basedOn w:val="a"/>
    <w:rsid w:val="001162F1"/>
    <w:pPr>
      <w:suppressAutoHyphens/>
      <w:spacing w:line="256" w:lineRule="auto"/>
      <w:ind w:firstLine="0"/>
      <w:jc w:val="left"/>
    </w:pPr>
    <w:rPr>
      <w:b/>
      <w:bCs/>
      <w:snapToGrid/>
      <w:lang w:eastAsia="ar-SA"/>
    </w:rPr>
  </w:style>
  <w:style w:type="paragraph" w:styleId="ad">
    <w:name w:val="Normal (Web)"/>
    <w:basedOn w:val="a"/>
    <w:uiPriority w:val="99"/>
    <w:unhideWhenUsed/>
    <w:rsid w:val="001162F1"/>
    <w:pPr>
      <w:widowControl/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List Paragraph"/>
    <w:basedOn w:val="a"/>
    <w:uiPriority w:val="34"/>
    <w:qFormat/>
    <w:rsid w:val="00AC6DA8"/>
    <w:pPr>
      <w:ind w:left="720"/>
      <w:contextualSpacing/>
    </w:pPr>
  </w:style>
  <w:style w:type="paragraph" w:styleId="af">
    <w:name w:val="Revision"/>
    <w:hidden/>
    <w:uiPriority w:val="99"/>
    <w:semiHidden/>
    <w:rsid w:val="00EA2D83"/>
    <w:pPr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0FB25-BC9B-45F7-A2DC-40C8F1EA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Соснин</dc:creator>
  <cp:keywords/>
  <dc:description/>
  <cp:lastModifiedBy>User</cp:lastModifiedBy>
  <cp:revision>2</cp:revision>
  <cp:lastPrinted>2019-09-21T06:50:00Z</cp:lastPrinted>
  <dcterms:created xsi:type="dcterms:W3CDTF">2023-10-18T14:01:00Z</dcterms:created>
  <dcterms:modified xsi:type="dcterms:W3CDTF">2023-10-18T14:01:00Z</dcterms:modified>
</cp:coreProperties>
</file>